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14" w:rsidRPr="006A2534" w:rsidRDefault="007961DB" w:rsidP="00CE2B14">
      <w:pPr>
        <w:spacing w:before="240"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6A2534">
        <w:rPr>
          <w:rFonts w:ascii="Times New Roman" w:hAnsi="Times New Roman"/>
          <w:b/>
          <w:bCs/>
          <w:sz w:val="34"/>
          <w:szCs w:val="34"/>
        </w:rPr>
        <w:t xml:space="preserve">ТЕРРИТОРИАЛЬНАЯ </w:t>
      </w:r>
      <w:r w:rsidR="00CE2B14" w:rsidRPr="006A2534">
        <w:rPr>
          <w:rFonts w:ascii="Times New Roman" w:hAnsi="Times New Roman"/>
          <w:b/>
          <w:bCs/>
          <w:sz w:val="34"/>
          <w:szCs w:val="34"/>
        </w:rPr>
        <w:t xml:space="preserve">ИЗБИРАТЕЛЬНАЯ КОМИССИЯ </w:t>
      </w:r>
    </w:p>
    <w:p w:rsidR="00CE2B14" w:rsidRPr="006A2534" w:rsidRDefault="000921A6" w:rsidP="00CE2B14">
      <w:pPr>
        <w:spacing w:after="12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ГОРОДА КИМРЫ</w:t>
      </w:r>
    </w:p>
    <w:p w:rsidR="00CE2B14" w:rsidRPr="006A2534" w:rsidRDefault="00CE2B14" w:rsidP="00CE2B14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  <w:lang w:val="x-none" w:eastAsia="x-none"/>
        </w:rPr>
      </w:pPr>
      <w:r w:rsidRPr="006A2534">
        <w:rPr>
          <w:rFonts w:ascii="Times New Roman" w:hAnsi="Times New Roman"/>
          <w:b/>
          <w:bCs/>
          <w:spacing w:val="80"/>
          <w:sz w:val="32"/>
          <w:szCs w:val="32"/>
          <w:lang w:val="x-none" w:eastAsia="x-none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6A2534" w:rsidRPr="006A2534" w:rsidTr="000537C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B14" w:rsidRPr="006A2534" w:rsidRDefault="00C611A3" w:rsidP="00C61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июля 2025 г.</w:t>
            </w:r>
          </w:p>
        </w:tc>
        <w:tc>
          <w:tcPr>
            <w:tcW w:w="3190" w:type="dxa"/>
            <w:vAlign w:val="bottom"/>
          </w:tcPr>
          <w:p w:rsidR="00CE2B14" w:rsidRPr="006A2534" w:rsidRDefault="00CE2B14" w:rsidP="00CE2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CE2B14" w:rsidRPr="006A2534" w:rsidRDefault="00CE2B14" w:rsidP="00CE2B1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25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B14" w:rsidRPr="006A2534" w:rsidRDefault="00C611A3" w:rsidP="00CE2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92/493-5</w:t>
            </w:r>
          </w:p>
        </w:tc>
      </w:tr>
      <w:tr w:rsidR="00CE2B14" w:rsidRPr="006A2534" w:rsidTr="000537C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14" w:rsidRPr="006A2534" w:rsidRDefault="00CE2B14" w:rsidP="000F65C3">
            <w:pPr>
              <w:spacing w:after="0"/>
              <w:rPr>
                <w:rFonts w:ascii="Times New Roman" w:hAnsi="Times New Roman"/>
                <w:b/>
                <w:spacing w:val="60"/>
              </w:rPr>
            </w:pPr>
          </w:p>
        </w:tc>
        <w:tc>
          <w:tcPr>
            <w:tcW w:w="3190" w:type="dxa"/>
          </w:tcPr>
          <w:p w:rsidR="00CE2B14" w:rsidRPr="006A2534" w:rsidRDefault="00CE2B14" w:rsidP="007961DB">
            <w:pPr>
              <w:spacing w:after="0"/>
              <w:jc w:val="center"/>
              <w:rPr>
                <w:rFonts w:ascii="Times New Roman" w:hAnsi="Times New Roman"/>
              </w:rPr>
            </w:pPr>
            <w:r w:rsidRPr="006A2534">
              <w:rPr>
                <w:rFonts w:ascii="Times New Roman" w:hAnsi="Times New Roman"/>
              </w:rPr>
              <w:t>г. </w:t>
            </w:r>
            <w:r w:rsidR="000921A6">
              <w:rPr>
                <w:rFonts w:ascii="Times New Roman" w:hAnsi="Times New Roman"/>
              </w:rPr>
              <w:t>Кимры</w:t>
            </w:r>
          </w:p>
        </w:tc>
        <w:tc>
          <w:tcPr>
            <w:tcW w:w="3084" w:type="dxa"/>
            <w:gridSpan w:val="2"/>
          </w:tcPr>
          <w:p w:rsidR="00CE2B14" w:rsidRPr="006A2534" w:rsidRDefault="00CE2B14" w:rsidP="000F65C3">
            <w:pPr>
              <w:spacing w:after="0"/>
              <w:rPr>
                <w:rFonts w:ascii="Times New Roman" w:hAnsi="Times New Roman"/>
                <w:b/>
                <w:spacing w:val="60"/>
              </w:rPr>
            </w:pPr>
          </w:p>
        </w:tc>
      </w:tr>
    </w:tbl>
    <w:p w:rsidR="006D55D6" w:rsidRPr="006D55D6" w:rsidRDefault="006D55D6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0"/>
          <w:szCs w:val="10"/>
          <w:lang w:eastAsia="ru-RU"/>
        </w:rPr>
      </w:pPr>
    </w:p>
    <w:p w:rsidR="000921A6" w:rsidRDefault="00155B73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О</w:t>
      </w:r>
      <w:r w:rsidR="00755A9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F42FC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формах и </w:t>
      </w:r>
      <w:r w:rsidR="00D758A3" w:rsidRPr="006A2534">
        <w:rPr>
          <w:rFonts w:ascii="Times New Roman" w:hAnsi="Times New Roman"/>
          <w:b/>
          <w:sz w:val="28"/>
          <w:szCs w:val="20"/>
          <w:lang w:eastAsia="ru-RU"/>
        </w:rPr>
        <w:t>порядк</w:t>
      </w:r>
      <w:r w:rsidR="006C5718" w:rsidRPr="006A2534">
        <w:rPr>
          <w:rFonts w:ascii="Times New Roman" w:hAnsi="Times New Roman"/>
          <w:b/>
          <w:sz w:val="28"/>
          <w:szCs w:val="20"/>
          <w:lang w:eastAsia="ru-RU"/>
        </w:rPr>
        <w:t>е</w:t>
      </w:r>
      <w:r w:rsidR="00BB643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6A2534">
        <w:rPr>
          <w:rFonts w:ascii="Times New Roman" w:hAnsi="Times New Roman"/>
          <w:b/>
          <w:sz w:val="28"/>
          <w:szCs w:val="20"/>
          <w:lang w:eastAsia="ru-RU"/>
        </w:rPr>
        <w:t>представления списка</w:t>
      </w:r>
      <w:r w:rsidR="00CC20A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CC20A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наблюдателей </w:t>
      </w:r>
      <w:r w:rsidR="00D758A3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при проведении </w:t>
      </w:r>
      <w:r w:rsidR="000921A6">
        <w:rPr>
          <w:rFonts w:ascii="Times New Roman" w:hAnsi="Times New Roman"/>
          <w:b/>
          <w:sz w:val="28"/>
          <w:szCs w:val="20"/>
          <w:lang w:eastAsia="ru-RU"/>
        </w:rPr>
        <w:t xml:space="preserve">дополнительных </w:t>
      </w:r>
      <w:r w:rsidR="00D758A3" w:rsidRPr="006A2534">
        <w:rPr>
          <w:rFonts w:ascii="Times New Roman" w:hAnsi="Times New Roman"/>
          <w:b/>
          <w:sz w:val="28"/>
          <w:szCs w:val="20"/>
          <w:lang w:eastAsia="ru-RU"/>
        </w:rPr>
        <w:t>выборов</w:t>
      </w:r>
      <w:r w:rsidR="002B6021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0921A6">
        <w:rPr>
          <w:rFonts w:ascii="Times New Roman" w:hAnsi="Times New Roman"/>
          <w:b/>
          <w:sz w:val="28"/>
          <w:szCs w:val="20"/>
          <w:lang w:eastAsia="ru-RU"/>
        </w:rPr>
        <w:t>депутата Думы Кимрского муниципального округа Тверской области первого созыва по одномандатному избирательному округу №11</w:t>
      </w:r>
    </w:p>
    <w:p w:rsidR="00B706F1" w:rsidRPr="006A2534" w:rsidRDefault="003F6E89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14</w:t>
      </w:r>
      <w:r w:rsidR="007366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7366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года</w:t>
      </w:r>
    </w:p>
    <w:p w:rsidR="00EA7DF5" w:rsidRPr="006A2534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567528" w:rsidRPr="006A2534" w:rsidRDefault="00567528" w:rsidP="006D55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деятельности </w:t>
      </w:r>
      <w:r w:rsidR="009718FB"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избирательных 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комиссий, </w:t>
      </w:r>
      <w:r w:rsidR="001D1F3B" w:rsidRPr="006A2534">
        <w:rPr>
          <w:rFonts w:ascii="Times New Roman" w:hAnsi="Times New Roman"/>
          <w:sz w:val="28"/>
          <w:szCs w:val="20"/>
          <w:lang w:eastAsia="ru-RU"/>
        </w:rPr>
        <w:t>руководствуясь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стат</w:t>
      </w:r>
      <w:r w:rsidR="005D2585" w:rsidRPr="006A2534">
        <w:rPr>
          <w:rFonts w:ascii="Times New Roman" w:hAnsi="Times New Roman"/>
          <w:sz w:val="28"/>
          <w:szCs w:val="20"/>
          <w:lang w:eastAsia="ru-RU"/>
        </w:rPr>
        <w:t>ьями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2</w:t>
      </w:r>
      <w:r w:rsidR="003A47A7" w:rsidRPr="006A2534">
        <w:rPr>
          <w:rFonts w:ascii="Times New Roman" w:hAnsi="Times New Roman"/>
          <w:sz w:val="28"/>
          <w:szCs w:val="20"/>
          <w:lang w:eastAsia="ru-RU"/>
        </w:rPr>
        <w:t>6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и</w:t>
      </w:r>
      <w:r w:rsidR="0058228D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66C9E" w:rsidRPr="006A2534">
        <w:rPr>
          <w:rFonts w:ascii="Times New Roman" w:hAnsi="Times New Roman"/>
          <w:sz w:val="28"/>
          <w:szCs w:val="20"/>
          <w:lang w:eastAsia="ru-RU"/>
        </w:rPr>
        <w:t>3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>0</w:t>
      </w:r>
      <w:r w:rsidR="00E26463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E2B14" w:rsidRPr="006A2534">
        <w:rPr>
          <w:rFonts w:ascii="Times New Roman" w:hAnsi="Times New Roman"/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3A47A7" w:rsidRPr="006A2534">
        <w:rPr>
          <w:rFonts w:ascii="Times New Roman" w:hAnsi="Times New Roman"/>
          <w:sz w:val="28"/>
          <w:szCs w:val="20"/>
          <w:lang w:eastAsia="ru-RU"/>
        </w:rPr>
        <w:t>статьями 22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и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 xml:space="preserve"> 26</w:t>
      </w:r>
      <w:r w:rsidR="001A7F3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C7316"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Избирательного кодекса Тверской области от 07.04.2003 № 20-ЗО </w:t>
      </w:r>
      <w:r w:rsidR="003465A0" w:rsidRPr="006A2534">
        <w:rPr>
          <w:rFonts w:ascii="Times New Roman" w:hAnsi="Times New Roman"/>
          <w:sz w:val="28"/>
          <w:szCs w:val="20"/>
          <w:lang w:eastAsia="ru-RU"/>
        </w:rPr>
        <w:t xml:space="preserve">территориальная </w:t>
      </w:r>
      <w:r w:rsidRPr="006A2534">
        <w:rPr>
          <w:rFonts w:ascii="Times New Roman" w:hAnsi="Times New Roman"/>
          <w:sz w:val="28"/>
          <w:szCs w:val="20"/>
          <w:lang w:eastAsia="ru-RU"/>
        </w:rPr>
        <w:t xml:space="preserve">избирательная комиссия </w:t>
      </w:r>
      <w:r w:rsidR="000921A6">
        <w:rPr>
          <w:rFonts w:ascii="Times New Roman" w:hAnsi="Times New Roman"/>
          <w:sz w:val="28"/>
          <w:szCs w:val="20"/>
          <w:lang w:eastAsia="ru-RU"/>
        </w:rPr>
        <w:t>города Кимры</w:t>
      </w:r>
      <w:r w:rsidRPr="006A2534">
        <w:rPr>
          <w:rFonts w:ascii="Times New Roman" w:hAnsi="Times New Roman"/>
          <w:spacing w:val="60"/>
          <w:sz w:val="28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b/>
          <w:spacing w:val="40"/>
          <w:sz w:val="28"/>
          <w:szCs w:val="28"/>
          <w:lang w:eastAsia="ru-RU"/>
        </w:rPr>
        <w:t>постановляет</w:t>
      </w:r>
      <w:r w:rsidRPr="006A2534">
        <w:rPr>
          <w:rFonts w:ascii="Times New Roman" w:hAnsi="Times New Roman"/>
          <w:spacing w:val="40"/>
          <w:sz w:val="28"/>
          <w:szCs w:val="20"/>
          <w:lang w:eastAsia="ru-RU"/>
        </w:rPr>
        <w:t>:</w:t>
      </w:r>
    </w:p>
    <w:p w:rsidR="006C080C" w:rsidRPr="006A2534" w:rsidRDefault="00EA7DF5" w:rsidP="006D55D6">
      <w:pPr>
        <w:pStyle w:val="a8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>1. 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="00A47442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</w:t>
      </w:r>
      <w:r w:rsidR="000921A6" w:rsidRPr="000921A6">
        <w:rPr>
          <w:rFonts w:ascii="Times New Roman" w:hAnsi="Times New Roman"/>
          <w:sz w:val="28"/>
          <w:szCs w:val="20"/>
          <w:lang w:eastAsia="ru-RU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F32">
        <w:rPr>
          <w:rFonts w:ascii="Times New Roman" w:hAnsi="Times New Roman"/>
          <w:sz w:val="28"/>
          <w:szCs w:val="20"/>
          <w:lang w:eastAsia="ru-RU"/>
        </w:rPr>
        <w:t>14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сентября 202</w:t>
      </w:r>
      <w:r w:rsidR="001A7F32">
        <w:rPr>
          <w:rFonts w:ascii="Times New Roman" w:hAnsi="Times New Roman"/>
          <w:sz w:val="28"/>
          <w:szCs w:val="20"/>
          <w:lang w:eastAsia="ru-RU"/>
        </w:rPr>
        <w:t>5</w:t>
      </w:r>
      <w:r w:rsidR="0091272D" w:rsidRPr="006A2534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91272D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866C3A" w:rsidRPr="006A2534">
        <w:rPr>
          <w:rFonts w:ascii="Times New Roman" w:hAnsi="Times New Roman"/>
          <w:sz w:val="28"/>
          <w:szCs w:val="20"/>
          <w:lang w:eastAsia="ru-RU"/>
        </w:rPr>
        <w:t>и формы</w:t>
      </w:r>
      <w:r w:rsidR="00866C3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866C3A" w:rsidRPr="006A2534">
        <w:rPr>
          <w:rFonts w:ascii="Times New Roman" w:hAnsi="Times New Roman"/>
          <w:sz w:val="28"/>
          <w:szCs w:val="20"/>
          <w:lang w:eastAsia="ru-RU"/>
        </w:rPr>
        <w:t>списка наблюдателей</w:t>
      </w:r>
      <w:r w:rsidR="00866C3A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(на бумажном носителе и в машиночитаемом виде) (прилож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 xml:space="preserve">ения </w:t>
      </w:r>
      <w:r w:rsidR="002625EF" w:rsidRPr="006A2534">
        <w:rPr>
          <w:rFonts w:ascii="Times New Roman" w:hAnsi="Times New Roman"/>
          <w:sz w:val="28"/>
          <w:szCs w:val="20"/>
          <w:lang w:eastAsia="ru-RU"/>
        </w:rPr>
        <w:t xml:space="preserve">№ 1,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№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>2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,</w:t>
      </w:r>
      <w:r w:rsidR="006170B3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№ </w:t>
      </w:r>
      <w:r w:rsidR="00A47442" w:rsidRPr="006A2534">
        <w:rPr>
          <w:rFonts w:ascii="Times New Roman" w:hAnsi="Times New Roman"/>
          <w:sz w:val="28"/>
          <w:szCs w:val="20"/>
          <w:lang w:eastAsia="ru-RU"/>
        </w:rPr>
        <w:t>3</w:t>
      </w:r>
      <w:r w:rsidR="006C1325" w:rsidRPr="006A2534">
        <w:rPr>
          <w:rFonts w:ascii="Times New Roman" w:hAnsi="Times New Roman"/>
          <w:sz w:val="28"/>
          <w:szCs w:val="20"/>
          <w:lang w:eastAsia="ru-RU"/>
        </w:rPr>
        <w:t>).</w:t>
      </w:r>
    </w:p>
    <w:p w:rsidR="006153D8" w:rsidRPr="006A2534" w:rsidRDefault="006153D8" w:rsidP="006D55D6">
      <w:pPr>
        <w:pStyle w:val="a8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2. Направить настоящее постановление </w:t>
      </w: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>в избирательную комиссию Тверской области.</w:t>
      </w:r>
    </w:p>
    <w:p w:rsidR="00567528" w:rsidRPr="006A2534" w:rsidRDefault="006153D8" w:rsidP="006D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>3</w:t>
      </w:r>
      <w:r w:rsidR="00EA7DF5" w:rsidRPr="006A2534">
        <w:rPr>
          <w:rFonts w:ascii="Times New Roman" w:hAnsi="Times New Roman"/>
          <w:kern w:val="28"/>
          <w:sz w:val="28"/>
          <w:szCs w:val="28"/>
          <w:lang w:eastAsia="ru-RU"/>
        </w:rPr>
        <w:t>. 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>Разместить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настоящее постановление 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>на сайте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3465A0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территориальной 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избирательной комиссии </w:t>
      </w:r>
      <w:r w:rsidR="000921A6">
        <w:rPr>
          <w:rFonts w:ascii="Times New Roman" w:hAnsi="Times New Roman"/>
          <w:kern w:val="28"/>
          <w:sz w:val="28"/>
          <w:szCs w:val="28"/>
          <w:lang w:eastAsia="ru-RU"/>
        </w:rPr>
        <w:t>города Кимры</w:t>
      </w:r>
      <w:r w:rsidR="00D5449B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67528" w:rsidRPr="006A2534">
        <w:rPr>
          <w:rFonts w:ascii="Times New Roman" w:hAnsi="Times New Roman"/>
          <w:kern w:val="28"/>
          <w:sz w:val="28"/>
          <w:szCs w:val="28"/>
          <w:lang w:eastAsia="ru-RU"/>
        </w:rPr>
        <w:t>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6A2534" w:rsidRPr="006A2534" w:rsidTr="003465A0">
        <w:tc>
          <w:tcPr>
            <w:tcW w:w="4536" w:type="dxa"/>
            <w:vAlign w:val="bottom"/>
          </w:tcPr>
          <w:p w:rsidR="00CE2B14" w:rsidRPr="006A2534" w:rsidRDefault="00CE2B14" w:rsidP="00CE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53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E2B14" w:rsidRPr="006A2534" w:rsidRDefault="003465A0" w:rsidP="006D5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534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="00CE2B14" w:rsidRPr="006A253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0921A6">
              <w:rPr>
                <w:rFonts w:ascii="Times New Roman" w:hAnsi="Times New Roman"/>
                <w:sz w:val="28"/>
                <w:szCs w:val="28"/>
              </w:rPr>
              <w:t xml:space="preserve"> города Кимры</w:t>
            </w:r>
          </w:p>
        </w:tc>
        <w:tc>
          <w:tcPr>
            <w:tcW w:w="4932" w:type="dxa"/>
            <w:vAlign w:val="bottom"/>
          </w:tcPr>
          <w:p w:rsidR="00CE2B14" w:rsidRPr="006A2534" w:rsidRDefault="000921A6" w:rsidP="00CE2B14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Т.Е. Леонова</w:t>
            </w:r>
          </w:p>
        </w:tc>
      </w:tr>
      <w:tr w:rsidR="006A2534" w:rsidRPr="006A2534" w:rsidTr="003465A0">
        <w:tc>
          <w:tcPr>
            <w:tcW w:w="4536" w:type="dxa"/>
          </w:tcPr>
          <w:p w:rsidR="00CE2B14" w:rsidRPr="006A2534" w:rsidRDefault="00CE2B14" w:rsidP="00CE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2" w:type="dxa"/>
            <w:vAlign w:val="bottom"/>
          </w:tcPr>
          <w:p w:rsidR="00CE2B14" w:rsidRPr="006A2534" w:rsidRDefault="00CE2B14" w:rsidP="00CE2B14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2625EF" w:rsidRPr="006A2534" w:rsidTr="003465A0">
        <w:tc>
          <w:tcPr>
            <w:tcW w:w="4536" w:type="dxa"/>
            <w:vAlign w:val="bottom"/>
          </w:tcPr>
          <w:p w:rsidR="00CE2B14" w:rsidRDefault="00CE2B14" w:rsidP="00CE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53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E2B14" w:rsidRPr="006A2534" w:rsidRDefault="000921A6" w:rsidP="006D5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534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Кимры</w:t>
            </w:r>
          </w:p>
        </w:tc>
        <w:tc>
          <w:tcPr>
            <w:tcW w:w="4932" w:type="dxa"/>
            <w:vAlign w:val="bottom"/>
          </w:tcPr>
          <w:p w:rsidR="006728E3" w:rsidRPr="006A2534" w:rsidRDefault="006728E3" w:rsidP="00CE2B14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6728E3" w:rsidRPr="006A2534" w:rsidRDefault="006728E3" w:rsidP="00CE2B14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6728E3" w:rsidRPr="006A2534" w:rsidRDefault="006728E3" w:rsidP="006728E3">
            <w:pPr>
              <w:pStyle w:val="2"/>
              <w:spacing w:before="0" w:line="240" w:lineRule="auto"/>
              <w:jc w:val="right"/>
              <w:rPr>
                <w:color w:val="auto"/>
              </w:rPr>
            </w:pPr>
            <w:r w:rsidRPr="006A253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________________</w:t>
            </w:r>
            <w:r w:rsidR="000921A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Е.В. Виноградова</w:t>
            </w:r>
            <w:r w:rsidRPr="006A253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__</w:t>
            </w:r>
          </w:p>
        </w:tc>
      </w:tr>
    </w:tbl>
    <w:p w:rsidR="005A177F" w:rsidRPr="006D55D6" w:rsidRDefault="005A177F" w:rsidP="006376E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5A177F" w:rsidRPr="006A2534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  <w:sectPr w:rsidR="005A177F" w:rsidRPr="006A2534" w:rsidSect="006D55D6">
          <w:headerReference w:type="default" r:id="rId8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A2534" w:rsidRPr="006A2534" w:rsidTr="0000013D">
        <w:tc>
          <w:tcPr>
            <w:tcW w:w="4644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УТВЕРЖДЕН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</w:t>
            </w:r>
            <w:r w:rsidR="003465A0" w:rsidRPr="006A2534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Pr="006A2534">
              <w:rPr>
                <w:sz w:val="24"/>
                <w:szCs w:val="24"/>
                <w:lang w:eastAsia="ru-RU"/>
              </w:rPr>
              <w:t xml:space="preserve">избирательной комиссии </w:t>
            </w:r>
            <w:r w:rsidR="000921A6">
              <w:rPr>
                <w:sz w:val="24"/>
                <w:szCs w:val="24"/>
                <w:lang w:eastAsia="ru-RU"/>
              </w:rPr>
              <w:t>города Кимры</w:t>
            </w:r>
          </w:p>
          <w:p w:rsidR="006C080C" w:rsidRPr="006A2534" w:rsidRDefault="00FA2F68" w:rsidP="00C611A3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от </w:t>
            </w:r>
            <w:r w:rsidR="00C611A3">
              <w:rPr>
                <w:sz w:val="24"/>
                <w:szCs w:val="24"/>
                <w:lang w:eastAsia="ru-RU"/>
              </w:rPr>
              <w:t xml:space="preserve"> 13.июля 2025 г.</w:t>
            </w:r>
            <w:r w:rsidRPr="006A2534">
              <w:rPr>
                <w:sz w:val="24"/>
                <w:szCs w:val="24"/>
                <w:lang w:eastAsia="ru-RU"/>
              </w:rPr>
              <w:t xml:space="preserve"> № </w:t>
            </w:r>
            <w:r w:rsidR="00C611A3">
              <w:rPr>
                <w:sz w:val="28"/>
                <w:szCs w:val="28"/>
              </w:rPr>
              <w:t>92/493-5</w:t>
            </w:r>
          </w:p>
        </w:tc>
      </w:tr>
      <w:tr w:rsidR="006A2534" w:rsidRPr="006A2534" w:rsidTr="0000013D">
        <w:tc>
          <w:tcPr>
            <w:tcW w:w="4644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D55D6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</w:rPr>
        <w:t>Порядок</w:t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  <w:r w:rsidR="009605D2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br/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при проведении </w:t>
      </w:r>
      <w:r w:rsidR="000921A6">
        <w:rPr>
          <w:rFonts w:ascii="Times New Roman" w:hAnsi="Times New Roman"/>
          <w:b/>
          <w:sz w:val="28"/>
          <w:szCs w:val="20"/>
          <w:lang w:eastAsia="ru-RU"/>
        </w:rPr>
        <w:t xml:space="preserve">дополнительных </w:t>
      </w:r>
      <w:r w:rsidR="000921A6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выборов </w:t>
      </w:r>
      <w:r w:rsidR="000921A6">
        <w:rPr>
          <w:rFonts w:ascii="Times New Roman" w:hAnsi="Times New Roman"/>
          <w:b/>
          <w:sz w:val="28"/>
          <w:szCs w:val="20"/>
          <w:lang w:eastAsia="ru-RU"/>
        </w:rPr>
        <w:t>депутата Думы</w:t>
      </w:r>
    </w:p>
    <w:p w:rsidR="006D55D6" w:rsidRDefault="000921A6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Кимрского муниципального округа Тверской области первого созыва</w:t>
      </w:r>
    </w:p>
    <w:p w:rsidR="000921A6" w:rsidRDefault="000921A6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по одномандатному избирательному округу №11</w:t>
      </w:r>
    </w:p>
    <w:p w:rsidR="006C080C" w:rsidRPr="006A2534" w:rsidRDefault="00064F16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14</w:t>
      </w:r>
      <w:r w:rsidR="00512A0F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сентября 202</w:t>
      </w: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512A0F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года</w:t>
      </w:r>
    </w:p>
    <w:p w:rsidR="006C080C" w:rsidRPr="006A2534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6A2534" w:rsidRDefault="006C080C" w:rsidP="00B600A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534">
        <w:rPr>
          <w:rFonts w:ascii="Times New Roman" w:hAnsi="Times New Roman"/>
          <w:b/>
          <w:sz w:val="28"/>
          <w:szCs w:val="28"/>
        </w:rPr>
        <w:t>1.</w:t>
      </w:r>
      <w:r w:rsidR="009718FB" w:rsidRPr="006A2534">
        <w:rPr>
          <w:rFonts w:ascii="Times New Roman" w:hAnsi="Times New Roman"/>
          <w:b/>
          <w:sz w:val="28"/>
          <w:szCs w:val="28"/>
        </w:rPr>
        <w:t xml:space="preserve"> </w:t>
      </w:r>
      <w:r w:rsidRPr="006A253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579" w:rsidRPr="006A2534" w:rsidRDefault="00211579" w:rsidP="006E05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6A2534">
        <w:rPr>
          <w:rFonts w:ascii="Times New Roman" w:hAnsi="Times New Roman"/>
          <w:sz w:val="28"/>
          <w:szCs w:val="28"/>
        </w:rPr>
        <w:t>1.1. </w:t>
      </w:r>
      <w:r w:rsidR="006C080C" w:rsidRPr="006A2534">
        <w:rPr>
          <w:rFonts w:ascii="Times New Roman" w:hAnsi="Times New Roman"/>
          <w:sz w:val="28"/>
          <w:szCs w:val="28"/>
        </w:rPr>
        <w:t>Настоящий Порядок</w:t>
      </w:r>
      <w:r w:rsidR="006C080C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0921A6" w:rsidRPr="000921A6">
        <w:rPr>
          <w:rFonts w:ascii="Times New Roman" w:hAnsi="Times New Roman"/>
          <w:sz w:val="28"/>
          <w:szCs w:val="20"/>
          <w:lang w:eastAsia="ru-RU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0921A6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064F16">
        <w:rPr>
          <w:rFonts w:ascii="Times New Roman" w:hAnsi="Times New Roman"/>
          <w:sz w:val="28"/>
          <w:szCs w:val="20"/>
          <w:lang w:eastAsia="ru-RU"/>
        </w:rPr>
        <w:t>14</w:t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 xml:space="preserve"> сентября 202</w:t>
      </w:r>
      <w:r w:rsidR="00064F16">
        <w:rPr>
          <w:rFonts w:ascii="Times New Roman" w:hAnsi="Times New Roman"/>
          <w:sz w:val="28"/>
          <w:szCs w:val="20"/>
          <w:lang w:eastAsia="ru-RU"/>
        </w:rPr>
        <w:t>5</w:t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4E6E1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9605D2" w:rsidRPr="006A2534">
        <w:rPr>
          <w:rFonts w:ascii="Times New Roman" w:hAnsi="Times New Roman"/>
          <w:sz w:val="28"/>
          <w:szCs w:val="28"/>
        </w:rPr>
        <w:t>пункта</w:t>
      </w:r>
      <w:r w:rsidR="006C080C" w:rsidRPr="006A2534">
        <w:rPr>
          <w:rFonts w:ascii="Times New Roman" w:hAnsi="Times New Roman"/>
          <w:sz w:val="28"/>
          <w:szCs w:val="28"/>
        </w:rPr>
        <w:t xml:space="preserve"> </w:t>
      </w:r>
      <w:r w:rsidR="009605D2" w:rsidRPr="006A2534">
        <w:rPr>
          <w:rFonts w:ascii="Times New Roman" w:hAnsi="Times New Roman"/>
          <w:sz w:val="28"/>
          <w:szCs w:val="28"/>
        </w:rPr>
        <w:t>7</w:t>
      </w:r>
      <w:r w:rsidR="006C080C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6A2534">
        <w:rPr>
          <w:rFonts w:ascii="Times New Roman" w:hAnsi="Times New Roman"/>
          <w:sz w:val="28"/>
          <w:szCs w:val="28"/>
        </w:rPr>
        <w:t xml:space="preserve"> статьи 3</w:t>
      </w:r>
      <w:r w:rsidR="009605D2" w:rsidRPr="006A2534">
        <w:rPr>
          <w:rFonts w:ascii="Times New Roman" w:hAnsi="Times New Roman"/>
          <w:sz w:val="28"/>
          <w:szCs w:val="28"/>
        </w:rPr>
        <w:t>0</w:t>
      </w:r>
      <w:r w:rsidR="006C080C" w:rsidRPr="006A253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605D2" w:rsidRPr="006A2534">
        <w:rPr>
          <w:rFonts w:ascii="Times New Roman" w:hAnsi="Times New Roman"/>
          <w:sz w:val="28"/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6C080C" w:rsidRPr="006A2534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9605D2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-ФЗ)</w:t>
      </w:r>
      <w:r w:rsidR="009605D2" w:rsidRPr="006A2534">
        <w:rPr>
          <w:rFonts w:ascii="Times New Roman" w:hAnsi="Times New Roman"/>
          <w:sz w:val="28"/>
          <w:szCs w:val="28"/>
        </w:rPr>
        <w:t>, пункта 7</w:t>
      </w:r>
      <w:r w:rsidR="009605D2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9605D2" w:rsidRPr="006A2534">
        <w:rPr>
          <w:rFonts w:ascii="Times New Roman" w:hAnsi="Times New Roman"/>
          <w:sz w:val="28"/>
          <w:szCs w:val="28"/>
        </w:rPr>
        <w:t xml:space="preserve"> статьи 26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Избирательного кодекса Тверской области от 07.04.2003 № 20-ЗО (далее – Кодекс)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:rsidR="00CB32E1" w:rsidRPr="006A2534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</w:rPr>
        <w:t xml:space="preserve">1.2.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пункта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пункта 4 статьи 63</w:t>
      </w:r>
      <w:r w:rsidR="00C36176" w:rsidRPr="006A253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Ф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едерального закона № </w:t>
      </w:r>
      <w:r w:rsidR="009605D2" w:rsidRPr="006A2534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, пункта 9 статьи 26 Кодекса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</w:t>
      </w:r>
      <w:r w:rsidR="00DB70E2" w:rsidRPr="006A2534">
        <w:rPr>
          <w:rFonts w:ascii="Times New Roman" w:hAnsi="Times New Roman"/>
          <w:bCs/>
          <w:sz w:val="28"/>
          <w:szCs w:val="28"/>
          <w:lang w:eastAsia="ru-RU"/>
        </w:rPr>
        <w:t>осования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873895" w:rsidRPr="006A2534" w:rsidRDefault="00211579" w:rsidP="002115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0921A6">
        <w:rPr>
          <w:rFonts w:ascii="Times New Roman" w:hAnsi="Times New Roman"/>
          <w:sz w:val="28"/>
          <w:szCs w:val="28"/>
          <w:lang w:eastAsia="ru-RU"/>
        </w:rPr>
        <w:t>города Кимры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(далее – ТИК) и в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каждую участковую избирательную комиссию (далее – УИК) от каждого </w:t>
      </w:r>
      <w:r w:rsidR="00052107" w:rsidRPr="006A2534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кандидата (далее – кандидат), </w:t>
      </w:r>
      <w:r w:rsidR="002B1605" w:rsidRPr="006A2534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зарегистрированного кандидата,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10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</w:t>
      </w:r>
      <w:r w:rsidR="00C930FC" w:rsidRPr="006A2534">
        <w:rPr>
          <w:rFonts w:ascii="Times New Roman" w:hAnsi="Times New Roman"/>
          <w:sz w:val="28"/>
          <w:szCs w:val="28"/>
          <w:lang w:eastAsia="ru-RU"/>
        </w:rPr>
        <w:t>.07.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2014 № 212-ФЗ «Об основах общественного контроля в Российской Федерации» (далее – субъект общественного контроля), </w:t>
      </w:r>
      <w:r w:rsidR="006C080C" w:rsidRPr="006A2534">
        <w:rPr>
          <w:rFonts w:ascii="Times New Roman" w:hAnsi="Times New Roman"/>
          <w:sz w:val="28"/>
          <w:szCs w:val="28"/>
        </w:rPr>
        <w:t xml:space="preserve">может быть назначено не более трех </w:t>
      </w:r>
      <w:r w:rsidR="006C080C" w:rsidRPr="006A2534">
        <w:rPr>
          <w:rFonts w:ascii="Times New Roman" w:hAnsi="Times New Roman"/>
          <w:sz w:val="28"/>
          <w:szCs w:val="28"/>
        </w:rPr>
        <w:lastRenderedPageBreak/>
        <w:t xml:space="preserve">наблюдателей,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E36FA8" w:rsidRPr="006A2534" w:rsidRDefault="00DD69FD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бщественная палата </w:t>
      </w:r>
      <w:r w:rsidR="00647474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назначает наблюдателей в избирательные комиссии, расположенные на территории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E36FA8" w:rsidRPr="006A2534" w:rsidRDefault="00E36FA8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CB32E1" w:rsidRPr="006A2534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81515A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6A2534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отсутствие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ограничений, предусмотренных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6A2534">
        <w:rPr>
          <w:rFonts w:ascii="Times New Roman" w:hAnsi="Times New Roman"/>
          <w:sz w:val="28"/>
          <w:szCs w:val="28"/>
        </w:rPr>
        <w:t> </w:t>
      </w:r>
      <w:r w:rsidR="00A55705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</w:t>
      </w:r>
      <w:r w:rsidR="00A55705" w:rsidRPr="006A2534">
        <w:rPr>
          <w:rFonts w:ascii="Times New Roman" w:hAnsi="Times New Roman"/>
          <w:sz w:val="28"/>
          <w:szCs w:val="28"/>
        </w:rPr>
        <w:t>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  <w:r w:rsidR="00FB72C0" w:rsidRPr="006A2534">
        <w:rPr>
          <w:rFonts w:ascii="Times New Roman" w:hAnsi="Times New Roman"/>
          <w:sz w:val="28"/>
          <w:szCs w:val="28"/>
        </w:rPr>
        <w:t xml:space="preserve"> </w:t>
      </w:r>
    </w:p>
    <w:p w:rsidR="00151710" w:rsidRPr="006A2534" w:rsidRDefault="00151710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Наблюдателем может быть гражданин Российской Федерации, обладающий активным избирательным правом в соответствии с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4 </w:t>
      </w:r>
      <w:r w:rsidRPr="006A2534">
        <w:rPr>
          <w:rFonts w:ascii="Times New Roman" w:hAnsi="Times New Roman"/>
          <w:sz w:val="28"/>
          <w:szCs w:val="28"/>
        </w:rPr>
        <w:t>Федерального закона № </w:t>
      </w:r>
      <w:r w:rsidR="008A4035" w:rsidRPr="006A2534">
        <w:rPr>
          <w:rFonts w:ascii="Times New Roman" w:hAnsi="Times New Roman"/>
          <w:sz w:val="28"/>
          <w:szCs w:val="28"/>
        </w:rPr>
        <w:t>67</w:t>
      </w:r>
      <w:r w:rsidRPr="006A2534">
        <w:rPr>
          <w:rFonts w:ascii="Times New Roman" w:hAnsi="Times New Roman"/>
          <w:sz w:val="28"/>
          <w:szCs w:val="28"/>
        </w:rPr>
        <w:t>-ФЗ</w:t>
      </w:r>
      <w:r w:rsidR="008A4035" w:rsidRPr="006A2534">
        <w:rPr>
          <w:rFonts w:ascii="Times New Roman" w:hAnsi="Times New Roman"/>
          <w:sz w:val="28"/>
          <w:szCs w:val="28"/>
        </w:rPr>
        <w:t>, статьей 5 Кодекса</w:t>
      </w:r>
      <w:r w:rsidRPr="006A2534">
        <w:rPr>
          <w:rFonts w:ascii="Times New Roman" w:hAnsi="Times New Roman"/>
          <w:sz w:val="28"/>
          <w:szCs w:val="28"/>
        </w:rPr>
        <w:t>.</w:t>
      </w:r>
    </w:p>
    <w:p w:rsidR="00350851" w:rsidRPr="006A2534" w:rsidRDefault="00350851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причастных к деятельности экстремистской или террористической организации.</w:t>
      </w:r>
    </w:p>
    <w:p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</w:rPr>
        <w:t>1</w:t>
      </w:r>
      <w:r w:rsidR="00CB32E1" w:rsidRPr="006A2534">
        <w:rPr>
          <w:rFonts w:ascii="Times New Roman" w:hAnsi="Times New Roman"/>
          <w:sz w:val="28"/>
          <w:szCs w:val="28"/>
        </w:rPr>
        <w:t>.5</w:t>
      </w:r>
      <w:r w:rsidRPr="006A2534">
        <w:rPr>
          <w:rFonts w:ascii="Times New Roman" w:hAnsi="Times New Roman"/>
          <w:sz w:val="28"/>
          <w:szCs w:val="28"/>
        </w:rPr>
        <w:t>. </w:t>
      </w:r>
      <w:r w:rsidR="006C080C" w:rsidRPr="006A2534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6A2534">
        <w:rPr>
          <w:rFonts w:ascii="Times New Roman" w:hAnsi="Times New Roman"/>
          <w:sz w:val="28"/>
          <w:szCs w:val="28"/>
        </w:rPr>
        <w:t xml:space="preserve"> предусмотренных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8A4035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,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211579" w:rsidRPr="006A2534" w:rsidRDefault="006C080C" w:rsidP="00B600A4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6A2534" w:rsidRDefault="006C080C" w:rsidP="0004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6A2534">
        <w:rPr>
          <w:rFonts w:ascii="Times New Roman" w:hAnsi="Times New Roman"/>
          <w:sz w:val="28"/>
          <w:szCs w:val="28"/>
          <w:lang w:eastAsia="ru-RU"/>
        </w:rPr>
        <w:t>К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5A3027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</w:t>
      </w:r>
      <w:r w:rsidR="003219B9" w:rsidRPr="006A2534">
        <w:rPr>
          <w:rFonts w:ascii="Times New Roman" w:hAnsi="Times New Roman"/>
          <w:sz w:val="28"/>
          <w:szCs w:val="28"/>
          <w:lang w:eastAsia="ru-RU"/>
        </w:rPr>
        <w:t xml:space="preserve">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="000C674F" w:rsidRPr="000C674F">
        <w:rPr>
          <w:rFonts w:ascii="Times New Roman" w:hAnsi="Times New Roman"/>
          <w:sz w:val="28"/>
          <w:szCs w:val="20"/>
          <w:lang w:eastAsia="ru-RU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0C674F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0F0E18">
        <w:rPr>
          <w:rFonts w:ascii="Times New Roman" w:hAnsi="Times New Roman"/>
          <w:sz w:val="28"/>
          <w:szCs w:val="28"/>
        </w:rPr>
        <w:t xml:space="preserve">14 сентября 2025 года </w:t>
      </w:r>
      <w:r w:rsidR="00211579" w:rsidRPr="006A2534">
        <w:rPr>
          <w:rFonts w:ascii="Times New Roman" w:hAnsi="Times New Roman"/>
          <w:sz w:val="28"/>
          <w:szCs w:val="28"/>
        </w:rPr>
        <w:t>(далее – Список)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ТИК не позднее чем за три дня до дня голосования. Список представляется </w:t>
      </w:r>
      <w:r w:rsidR="00E260C3" w:rsidRPr="006A2534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6A2534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6A2534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6A2534">
        <w:rPr>
          <w:rFonts w:ascii="Times New Roman" w:hAnsi="Times New Roman"/>
          <w:bCs/>
          <w:sz w:val="28"/>
          <w:szCs w:val="28"/>
        </w:rPr>
        <w:t>формам</w:t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 согласно приложениям № 2 и № 3 </w:t>
      </w:r>
      <w:r w:rsidR="0049015F" w:rsidRPr="006A2534">
        <w:rPr>
          <w:rFonts w:ascii="Times New Roman" w:hAnsi="Times New Roman"/>
          <w:bCs/>
          <w:sz w:val="28"/>
          <w:szCs w:val="28"/>
        </w:rPr>
        <w:br/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к </w:t>
      </w:r>
      <w:r w:rsidR="0049015F" w:rsidRPr="006A2534">
        <w:rPr>
          <w:rFonts w:ascii="Times New Roman" w:hAnsi="Times New Roman"/>
          <w:bCs/>
          <w:sz w:val="28"/>
          <w:szCs w:val="28"/>
        </w:rPr>
        <w:t xml:space="preserve">настоящему </w:t>
      </w:r>
      <w:r w:rsidR="00CF5A2D" w:rsidRPr="006A2534">
        <w:rPr>
          <w:rFonts w:ascii="Times New Roman" w:hAnsi="Times New Roman"/>
          <w:bCs/>
          <w:sz w:val="28"/>
          <w:szCs w:val="28"/>
        </w:rPr>
        <w:t>постановлению</w:t>
      </w:r>
      <w:r w:rsidR="00077C85" w:rsidRPr="006A2534">
        <w:rPr>
          <w:rFonts w:ascii="Times New Roman" w:hAnsi="Times New Roman"/>
          <w:bCs/>
          <w:sz w:val="28"/>
          <w:szCs w:val="28"/>
        </w:rPr>
        <w:t>.</w:t>
      </w:r>
      <w:r w:rsidR="00211579" w:rsidRPr="006A2534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6A2534">
        <w:rPr>
          <w:rFonts w:ascii="Times New Roman" w:hAnsi="Times New Roman"/>
          <w:bCs/>
          <w:sz w:val="28"/>
          <w:szCs w:val="28"/>
        </w:rPr>
        <w:t>При этом с</w:t>
      </w:r>
      <w:r w:rsidRPr="006A2534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6A2534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6A2534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6A2534">
        <w:rPr>
          <w:rFonts w:ascii="Times New Roman" w:hAnsi="Times New Roman"/>
          <w:bCs/>
          <w:sz w:val="28"/>
          <w:szCs w:val="28"/>
        </w:rPr>
        <w:t>,</w:t>
      </w:r>
      <w:r w:rsidRPr="006A2534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6A2534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</w:t>
      </w:r>
      <w:r w:rsidRPr="006A2534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 ТИК не позднее времени окончания работы комиссии (18 часов по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московскому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времени).</w:t>
      </w:r>
    </w:p>
    <w:p w:rsidR="006C080C" w:rsidRPr="006A2534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2F5369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6A2534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ов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6A253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6A2534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 В 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6A2534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наименование ТИК (в случае назначения наблюдателя в ТИК),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куда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направляется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6A2534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662FD8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:rsidR="006C080C" w:rsidRPr="006A2534" w:rsidRDefault="006C080C" w:rsidP="00796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 Список наблюдателей, назначенных </w:t>
      </w:r>
      <w:r w:rsidR="007961DB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субъектом общественного контроля, на бумажном носителе должен быть подписан уполномоченным лицом </w:t>
      </w:r>
      <w:r w:rsidR="00E37371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уполномоченным лицом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6A2534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6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505952" w:rsidRPr="006A2534">
        <w:rPr>
          <w:rFonts w:ascii="Times New Roman" w:hAnsi="Times New Roman"/>
          <w:bCs/>
          <w:sz w:val="28"/>
          <w:szCs w:val="28"/>
        </w:rPr>
        <w:t xml:space="preserve">Список </w:t>
      </w:r>
      <w:r w:rsidR="00505952" w:rsidRPr="006A2534">
        <w:rPr>
          <w:rFonts w:ascii="Times New Roman" w:hAnsi="Times New Roman"/>
          <w:sz w:val="28"/>
          <w:szCs w:val="28"/>
        </w:rPr>
        <w:t xml:space="preserve">в </w:t>
      </w:r>
      <w:r w:rsidR="00505952" w:rsidRPr="006A2534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505952" w:rsidRPr="006A2534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xls</w:t>
      </w:r>
      <w:r w:rsidR="00505952" w:rsidRPr="006A2534">
        <w:rPr>
          <w:rFonts w:ascii="Times New Roman" w:hAnsi="Times New Roman"/>
          <w:sz w:val="28"/>
          <w:szCs w:val="28"/>
        </w:rPr>
        <w:t>,</w:t>
      </w:r>
      <w:r w:rsidR="00505952" w:rsidRPr="006A2534">
        <w:rPr>
          <w:rFonts w:ascii="Times New Roman" w:hAnsi="Times New Roman"/>
          <w:sz w:val="28"/>
          <w:szCs w:val="28"/>
        </w:rPr>
        <w:br/>
        <w:t>.doc или .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rtf</w:t>
      </w:r>
      <w:r w:rsidR="00505952" w:rsidRPr="006A2534">
        <w:rPr>
          <w:rFonts w:ascii="Times New Roman" w:hAnsi="Times New Roman"/>
          <w:sz w:val="28"/>
          <w:szCs w:val="28"/>
        </w:rPr>
        <w:t xml:space="preserve"> с именем 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Nabludateli</w:t>
      </w:r>
      <w:r w:rsidR="00505952" w:rsidRPr="006A2534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</w:t>
      </w:r>
      <w:r w:rsidRPr="006A2534">
        <w:rPr>
          <w:rFonts w:ascii="Times New Roman" w:hAnsi="Times New Roman"/>
          <w:sz w:val="28"/>
          <w:szCs w:val="28"/>
        </w:rPr>
        <w:t>.</w:t>
      </w:r>
    </w:p>
    <w:p w:rsidR="006C080C" w:rsidRPr="006A2534" w:rsidRDefault="006C080C" w:rsidP="00B600A4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6A2534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6A2534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. В ТИК С</w:t>
      </w:r>
      <w:r w:rsidRPr="006A2534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6A2534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писка член ТИК проверяет наличие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законодательством, а также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6A2534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писке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В случае отсутствия сведений о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наблюдателях, предусмотренных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законодательством, 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а также в случае обнаружения иных недостатков в Списке, кандидат,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избирательного объединения,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Список, уточняют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lastRenderedPageBreak/>
        <w:t>необходимые сведения о наблюдателях и вносят их в Список</w:t>
      </w:r>
      <w:r w:rsidR="00151710" w:rsidRPr="006A2534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6A2534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6A2534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5B4927" w:rsidRPr="006A253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5B4927" w:rsidRPr="006A2534">
        <w:rPr>
          <w:rFonts w:ascii="Times New Roman" w:hAnsi="Times New Roman"/>
          <w:bCs/>
          <w:sz w:val="28"/>
          <w:szCs w:val="28"/>
        </w:rPr>
        <w:t>.</w:t>
      </w:r>
    </w:p>
    <w:p w:rsidR="005B4927" w:rsidRPr="006A2534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F35111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Pr="006A2534">
        <w:rPr>
          <w:rFonts w:ascii="Times New Roman" w:hAnsi="Times New Roman"/>
          <w:sz w:val="28"/>
          <w:szCs w:val="28"/>
        </w:rPr>
        <w:t xml:space="preserve">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6C080C" w:rsidRPr="006A2534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>писков до соответствующих УИК не позднее чем за один день д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о дня голосования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6A2534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6A2534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>ть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6A2534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я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ого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6A2534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6A2534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6A2534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3.6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. При представлении наблюдателем направления в УИК или ТИК секретарем или иным членом соответствующей избирательной комиссии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6A2534" w:rsidRPr="006A2534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6A2534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4D3F42" w:rsidRPr="006A2534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 w:rsidR="000C674F" w:rsidRPr="000C674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      </w:r>
            <w:r w:rsidR="0074677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br/>
              <w:t>14 сентября 2025 года</w:t>
            </w:r>
          </w:p>
          <w:p w:rsidR="00746774" w:rsidRPr="006A2534" w:rsidRDefault="00EF3948" w:rsidP="007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</w:t>
            </w:r>
            <w:r w:rsidR="00F6636C"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форма)</w:t>
            </w:r>
          </w:p>
        </w:tc>
      </w:tr>
    </w:tbl>
    <w:p w:rsidR="004D3F42" w:rsidRPr="006A2534" w:rsidRDefault="00FF5D4B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4D3F42" w:rsidRPr="000C674F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территориальная избирательная комиссия города Кимры</w:t>
      </w:r>
    </w:p>
    <w:p w:rsidR="000C674F" w:rsidRDefault="000C674F" w:rsidP="004C08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u w:val="single"/>
          <w:lang w:eastAsia="ru-RU"/>
        </w:rPr>
        <w:t>дополнительные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выборы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депутата Думы Кимрского муниципального округа Тверской области первого созыва </w:t>
      </w:r>
    </w:p>
    <w:p w:rsidR="004C0804" w:rsidRPr="006A2534" w:rsidRDefault="000C674F" w:rsidP="004C08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по одномандатному избирательному округу №11</w:t>
      </w:r>
      <w:r w:rsidR="004C0804" w:rsidRPr="006A2534">
        <w:rPr>
          <w:rFonts w:ascii="Times New Roman" w:hAnsi="Times New Roman"/>
          <w:sz w:val="24"/>
          <w:szCs w:val="24"/>
          <w:lang w:eastAsia="ru-RU"/>
        </w:rPr>
        <w:t>_</w:t>
      </w:r>
      <w:r w:rsidR="004C0804"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4C0804" w:rsidRPr="006A2534" w:rsidRDefault="004C0804" w:rsidP="004C0804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4D3F42" w:rsidRPr="006A2534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1652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участковую избирательную комиссию избирательного участка № </w:t>
      </w:r>
      <w:r w:rsidR="000C674F">
        <w:rPr>
          <w:rFonts w:ascii="Times New Roman" w:hAnsi="Times New Roman"/>
          <w:b/>
          <w:sz w:val="28"/>
          <w:szCs w:val="28"/>
          <w:lang w:eastAsia="ru-RU"/>
        </w:rPr>
        <w:t>366</w:t>
      </w:r>
    </w:p>
    <w:p w:rsidR="008512CE" w:rsidRPr="006A2534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6A2534" w:rsidRPr="006A2534" w:rsidTr="00CE2301">
        <w:tc>
          <w:tcPr>
            <w:tcW w:w="229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CE2301">
        <w:tc>
          <w:tcPr>
            <w:tcW w:w="229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6A2534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6A2534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6A2534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6A2534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6A2534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6A2534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6A2534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6A2534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1"/>
        <w:gridCol w:w="5985"/>
      </w:tblGrid>
      <w:tr w:rsidR="006A2534" w:rsidRPr="006A2534" w:rsidTr="00645048">
        <w:trPr>
          <w:trHeight w:val="732"/>
        </w:trPr>
        <w:tc>
          <w:tcPr>
            <w:tcW w:w="9039" w:type="dxa"/>
          </w:tcPr>
          <w:p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A2534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6A2534">
              <w:rPr>
                <w:sz w:val="24"/>
                <w:szCs w:val="24"/>
                <w:lang w:eastAsia="ru-RU"/>
              </w:rPr>
              <w:t>2</w:t>
            </w:r>
          </w:p>
          <w:p w:rsidR="005348A5" w:rsidRPr="006A2534" w:rsidRDefault="005348A5" w:rsidP="005348A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C611A3">
              <w:rPr>
                <w:sz w:val="24"/>
                <w:szCs w:val="24"/>
                <w:lang w:eastAsia="ru-RU"/>
              </w:rPr>
              <w:t>города Кимры</w:t>
            </w:r>
          </w:p>
          <w:p w:rsidR="00A47442" w:rsidRPr="006A2534" w:rsidRDefault="005348A5" w:rsidP="00534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от _______________ № __________</w:t>
            </w:r>
            <w:r w:rsidR="00FF5D4B" w:rsidRPr="006A2534">
              <w:rPr>
                <w:sz w:val="24"/>
                <w:szCs w:val="24"/>
                <w:lang w:eastAsia="ru-RU"/>
              </w:rPr>
              <w:br/>
            </w:r>
            <w:r w:rsidR="00A47442" w:rsidRPr="006A2534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A47442" w:rsidRPr="006A2534" w:rsidRDefault="00FF5D4B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0C674F" w:rsidRPr="000C674F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территориальная избирательная комиссия города Кимры</w:t>
      </w:r>
    </w:p>
    <w:p w:rsidR="000C674F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u w:val="single"/>
          <w:lang w:eastAsia="ru-RU"/>
        </w:rPr>
        <w:t>дополнительные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выборы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депутата Думы Кимрского муниципального округа Тверской области первого созыва </w:t>
      </w:r>
    </w:p>
    <w:p w:rsidR="000C674F" w:rsidRPr="006A2534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по одномандатному избирательному округу №11</w:t>
      </w:r>
      <w:r w:rsidRPr="006A2534">
        <w:rPr>
          <w:rFonts w:ascii="Times New Roman" w:hAnsi="Times New Roman"/>
          <w:sz w:val="24"/>
          <w:szCs w:val="24"/>
          <w:lang w:eastAsia="ru-RU"/>
        </w:rPr>
        <w:t>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0C674F" w:rsidRPr="006A2534" w:rsidRDefault="000C674F" w:rsidP="000C674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/избирательным объединением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1058CC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6A2534" w:rsidRPr="006A2534" w:rsidTr="006835C3">
        <w:tc>
          <w:tcPr>
            <w:tcW w:w="221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1E568C" w:rsidRPr="006A2534" w:rsidRDefault="00626718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6835C3">
        <w:tc>
          <w:tcPr>
            <w:tcW w:w="221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1E568C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A2534" w:rsidRPr="006A2534" w:rsidTr="006835C3">
        <w:trPr>
          <w:trHeight w:hRule="exact" w:val="253"/>
        </w:trPr>
        <w:tc>
          <w:tcPr>
            <w:tcW w:w="2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пунктом 4 статьи 30 Федерального закона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, пунктом 4 статьи 26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Избирательного кодекса Тверской области от 07.04.2003 № 20-ЗО</w:t>
      </w:r>
      <w:r w:rsidRPr="006A2534">
        <w:rPr>
          <w:rFonts w:ascii="Times New Roman" w:hAnsi="Times New Roman"/>
          <w:sz w:val="24"/>
          <w:szCs w:val="24"/>
          <w:lang w:eastAsia="ru-RU"/>
        </w:rPr>
        <w:t>.</w:t>
      </w:r>
    </w:p>
    <w:p w:rsidR="00A47442" w:rsidRPr="006A2534" w:rsidRDefault="005A3027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A2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    <v:textbox>
                  <w:txbxContent>
                    <w:p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6A2534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3D00FF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>(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избирательного объединения/</w:t>
      </w:r>
    </w:p>
    <w:p w:rsidR="00A47442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субъекта общественного контроля, дата)</w:t>
      </w:r>
    </w:p>
    <w:p w:rsidR="00A47442" w:rsidRPr="006A2534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6A2534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6A2534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A47442" w:rsidRPr="006A2534" w:rsidRDefault="00A47442" w:rsidP="00FB10FC">
      <w:pPr>
        <w:pStyle w:val="ac"/>
        <w:ind w:firstLine="0"/>
      </w:pPr>
      <w:r w:rsidRPr="006A2534">
        <w:t xml:space="preserve">** Контактный телефон указывается по желанию. </w:t>
      </w:r>
    </w:p>
    <w:p w:rsidR="00A47442" w:rsidRPr="006A2534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2534">
        <w:rPr>
          <w:rFonts w:ascii="Times New Roman" w:hAnsi="Times New Roman"/>
          <w:sz w:val="20"/>
          <w:szCs w:val="20"/>
        </w:rPr>
        <w:t>***</w:t>
      </w:r>
      <w:r w:rsidRPr="006A25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</w:t>
      </w:r>
      <w:bookmarkStart w:id="1" w:name="_GoBack"/>
      <w:bookmarkEnd w:id="1"/>
      <w:r w:rsidRPr="006A2534">
        <w:rPr>
          <w:rFonts w:ascii="Times New Roman" w:hAnsi="Times New Roman"/>
          <w:sz w:val="20"/>
          <w:szCs w:val="20"/>
        </w:rPr>
        <w:t xml:space="preserve"> зарегистрированным кандидатом.</w:t>
      </w:r>
    </w:p>
    <w:p w:rsidR="00A47442" w:rsidRPr="006A2534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6A2534" w:rsidRPr="006A2534" w:rsidTr="001B77F2">
        <w:trPr>
          <w:trHeight w:val="1122"/>
        </w:trPr>
        <w:tc>
          <w:tcPr>
            <w:tcW w:w="8613" w:type="dxa"/>
            <w:vAlign w:val="center"/>
          </w:tcPr>
          <w:p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1B77F2" w:rsidRPr="006A2534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5348A5" w:rsidRPr="006A2534" w:rsidRDefault="005348A5" w:rsidP="005348A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C611A3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Кимры</w:t>
            </w:r>
          </w:p>
          <w:p w:rsidR="00A47442" w:rsidRPr="006A2534" w:rsidRDefault="00C611A3" w:rsidP="005348A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1A3">
              <w:rPr>
                <w:rFonts w:ascii="Times New Roman" w:hAnsi="Times New Roman"/>
                <w:sz w:val="24"/>
                <w:szCs w:val="24"/>
                <w:lang w:eastAsia="ru-RU"/>
              </w:rPr>
              <w:t>от  13.июля 2025 г. № 92/493-5</w:t>
            </w:r>
            <w:r w:rsidR="00FF5D4B"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A47442"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FF5D4B" w:rsidRPr="006A2534" w:rsidRDefault="00FF5D4B" w:rsidP="00FF5D4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0C674F" w:rsidRPr="000C674F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территориальная избирательная комиссия города Кимры</w:t>
      </w:r>
    </w:p>
    <w:p w:rsidR="000C674F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u w:val="single"/>
          <w:lang w:eastAsia="ru-RU"/>
        </w:rPr>
        <w:t>дополнительные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выборы</w:t>
      </w: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 xml:space="preserve"> депутата Думы Кимрского муниципального округа Тверской области первого созыва </w:t>
      </w:r>
    </w:p>
    <w:p w:rsidR="000C674F" w:rsidRPr="006A2534" w:rsidRDefault="000C674F" w:rsidP="000C6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0C674F">
        <w:rPr>
          <w:rFonts w:ascii="Times New Roman" w:hAnsi="Times New Roman"/>
          <w:sz w:val="28"/>
          <w:szCs w:val="20"/>
          <w:u w:val="single"/>
          <w:lang w:eastAsia="ru-RU"/>
        </w:rPr>
        <w:t>по одномандатному избирательному округу №11</w:t>
      </w:r>
      <w:r w:rsidRPr="006A2534">
        <w:rPr>
          <w:rFonts w:ascii="Times New Roman" w:hAnsi="Times New Roman"/>
          <w:sz w:val="24"/>
          <w:szCs w:val="24"/>
          <w:lang w:eastAsia="ru-RU"/>
        </w:rPr>
        <w:t>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0C674F" w:rsidRPr="006A2534" w:rsidRDefault="000C674F" w:rsidP="000C674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A2534" w:rsidRPr="006A2534" w:rsidTr="006835C3">
        <w:tc>
          <w:tcPr>
            <w:tcW w:w="228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 избирательной комиссии, в которую направляется наблюдатель/</w:t>
            </w:r>
            <w:r w:rsidR="001058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6835C3">
        <w:tc>
          <w:tcPr>
            <w:tcW w:w="228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626718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6A2534" w:rsidTr="006835C3">
        <w:trPr>
          <w:trHeight w:hRule="exact" w:val="253"/>
        </w:trPr>
        <w:tc>
          <w:tcPr>
            <w:tcW w:w="228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6A2534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6A2534" w:rsidSect="00BB610E">
      <w:headerReference w:type="default" r:id="rId12"/>
      <w:headerReference w:type="first" r:id="rId13"/>
      <w:footnotePr>
        <w:numFmt w:val="chicago"/>
      </w:footnotePr>
      <w:pgSz w:w="16840" w:h="11907" w:orient="landscape" w:code="9"/>
      <w:pgMar w:top="170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44" w:rsidRDefault="00D00844" w:rsidP="00E90DBB">
      <w:pPr>
        <w:spacing w:after="0" w:line="240" w:lineRule="auto"/>
      </w:pPr>
      <w:r>
        <w:separator/>
      </w:r>
    </w:p>
  </w:endnote>
  <w:endnote w:type="continuationSeparator" w:id="0">
    <w:p w:rsidR="00D00844" w:rsidRDefault="00D00844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44" w:rsidRDefault="00D00844" w:rsidP="00E90DBB">
      <w:pPr>
        <w:spacing w:after="0" w:line="240" w:lineRule="auto"/>
      </w:pPr>
      <w:r>
        <w:separator/>
      </w:r>
    </w:p>
  </w:footnote>
  <w:footnote w:type="continuationSeparator" w:id="0">
    <w:p w:rsidR="00D00844" w:rsidRDefault="00D00844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C9459D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6D55D6">
          <w:rPr>
            <w:rFonts w:ascii="Times New Roman" w:hAnsi="Times New Roman"/>
            <w:noProof/>
            <w:sz w:val="24"/>
            <w:szCs w:val="28"/>
          </w:rPr>
          <w:t>6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C09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30CE"/>
    <w:rsid w:val="0004624D"/>
    <w:rsid w:val="00047EFF"/>
    <w:rsid w:val="00050684"/>
    <w:rsid w:val="00051748"/>
    <w:rsid w:val="00052107"/>
    <w:rsid w:val="00054D10"/>
    <w:rsid w:val="0005528D"/>
    <w:rsid w:val="0005561A"/>
    <w:rsid w:val="00055C0B"/>
    <w:rsid w:val="00057DCC"/>
    <w:rsid w:val="00062442"/>
    <w:rsid w:val="00063030"/>
    <w:rsid w:val="00064F16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21A6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674F"/>
    <w:rsid w:val="000C7B22"/>
    <w:rsid w:val="000C7F45"/>
    <w:rsid w:val="000D25BD"/>
    <w:rsid w:val="000D57DC"/>
    <w:rsid w:val="000D7328"/>
    <w:rsid w:val="000D7814"/>
    <w:rsid w:val="000E043D"/>
    <w:rsid w:val="000E19E7"/>
    <w:rsid w:val="000E2931"/>
    <w:rsid w:val="000E3FD0"/>
    <w:rsid w:val="000E5E79"/>
    <w:rsid w:val="000E7578"/>
    <w:rsid w:val="000E7A97"/>
    <w:rsid w:val="000F01E0"/>
    <w:rsid w:val="000F0E18"/>
    <w:rsid w:val="000F1FB1"/>
    <w:rsid w:val="000F4AC6"/>
    <w:rsid w:val="000F5BB4"/>
    <w:rsid w:val="000F65C3"/>
    <w:rsid w:val="000F6ED1"/>
    <w:rsid w:val="00100BB7"/>
    <w:rsid w:val="00100C88"/>
    <w:rsid w:val="00102007"/>
    <w:rsid w:val="00104C89"/>
    <w:rsid w:val="001058CC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2AA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220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1F2"/>
    <w:rsid w:val="0019142C"/>
    <w:rsid w:val="001914B3"/>
    <w:rsid w:val="001917B1"/>
    <w:rsid w:val="00194F11"/>
    <w:rsid w:val="001956D9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A7F32"/>
    <w:rsid w:val="001B0F2C"/>
    <w:rsid w:val="001B2280"/>
    <w:rsid w:val="001B3371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A27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49D3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0F9D"/>
    <w:rsid w:val="00231D80"/>
    <w:rsid w:val="002326A1"/>
    <w:rsid w:val="00232CAE"/>
    <w:rsid w:val="0023337B"/>
    <w:rsid w:val="0023385B"/>
    <w:rsid w:val="00233E24"/>
    <w:rsid w:val="0023536E"/>
    <w:rsid w:val="002363E7"/>
    <w:rsid w:val="002410A5"/>
    <w:rsid w:val="00242C09"/>
    <w:rsid w:val="00243323"/>
    <w:rsid w:val="0024414E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0801"/>
    <w:rsid w:val="00261774"/>
    <w:rsid w:val="00261965"/>
    <w:rsid w:val="00261A69"/>
    <w:rsid w:val="00262539"/>
    <w:rsid w:val="002625EF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5AF"/>
    <w:rsid w:val="00286756"/>
    <w:rsid w:val="0028788B"/>
    <w:rsid w:val="00287A3D"/>
    <w:rsid w:val="00290C65"/>
    <w:rsid w:val="00292D1B"/>
    <w:rsid w:val="00294936"/>
    <w:rsid w:val="00294E17"/>
    <w:rsid w:val="00295084"/>
    <w:rsid w:val="00296B33"/>
    <w:rsid w:val="00296D00"/>
    <w:rsid w:val="00297D29"/>
    <w:rsid w:val="002A0D94"/>
    <w:rsid w:val="002B0C09"/>
    <w:rsid w:val="002B0D1C"/>
    <w:rsid w:val="002B10E5"/>
    <w:rsid w:val="002B160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E1E"/>
    <w:rsid w:val="002C4FEB"/>
    <w:rsid w:val="002C72ED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369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19B9"/>
    <w:rsid w:val="00323E11"/>
    <w:rsid w:val="00326E2C"/>
    <w:rsid w:val="00327988"/>
    <w:rsid w:val="00327B86"/>
    <w:rsid w:val="00327EEE"/>
    <w:rsid w:val="003302D1"/>
    <w:rsid w:val="00330A45"/>
    <w:rsid w:val="00331A81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8E1"/>
    <w:rsid w:val="00345108"/>
    <w:rsid w:val="003455F9"/>
    <w:rsid w:val="00345AB2"/>
    <w:rsid w:val="003465A0"/>
    <w:rsid w:val="003472DD"/>
    <w:rsid w:val="00350851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2C6A"/>
    <w:rsid w:val="003777DC"/>
    <w:rsid w:val="0038087D"/>
    <w:rsid w:val="003819D0"/>
    <w:rsid w:val="00383F1A"/>
    <w:rsid w:val="003860C1"/>
    <w:rsid w:val="0039319E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47A7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00FF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6E89"/>
    <w:rsid w:val="003F6FF9"/>
    <w:rsid w:val="003F71DF"/>
    <w:rsid w:val="003F75CA"/>
    <w:rsid w:val="00400199"/>
    <w:rsid w:val="00400B12"/>
    <w:rsid w:val="00401C4B"/>
    <w:rsid w:val="00403449"/>
    <w:rsid w:val="00403AAB"/>
    <w:rsid w:val="00403E46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0469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51DD"/>
    <w:rsid w:val="004805BF"/>
    <w:rsid w:val="00483693"/>
    <w:rsid w:val="00484641"/>
    <w:rsid w:val="00484707"/>
    <w:rsid w:val="004849B7"/>
    <w:rsid w:val="004852DD"/>
    <w:rsid w:val="00486D22"/>
    <w:rsid w:val="00487EA8"/>
    <w:rsid w:val="0049015F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0804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6E18"/>
    <w:rsid w:val="004E7C8D"/>
    <w:rsid w:val="004F084C"/>
    <w:rsid w:val="004F0E65"/>
    <w:rsid w:val="004F1390"/>
    <w:rsid w:val="004F1FDF"/>
    <w:rsid w:val="004F27DC"/>
    <w:rsid w:val="004F297C"/>
    <w:rsid w:val="004F37FF"/>
    <w:rsid w:val="004F4558"/>
    <w:rsid w:val="004F6F15"/>
    <w:rsid w:val="004F77FE"/>
    <w:rsid w:val="0050006C"/>
    <w:rsid w:val="00500AE7"/>
    <w:rsid w:val="0050168C"/>
    <w:rsid w:val="00505952"/>
    <w:rsid w:val="00506A12"/>
    <w:rsid w:val="00506BC6"/>
    <w:rsid w:val="00507C7D"/>
    <w:rsid w:val="00510892"/>
    <w:rsid w:val="0051095B"/>
    <w:rsid w:val="00511106"/>
    <w:rsid w:val="0051148D"/>
    <w:rsid w:val="00512A0F"/>
    <w:rsid w:val="005143A5"/>
    <w:rsid w:val="00514CD7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48A5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1D84"/>
    <w:rsid w:val="00554DC1"/>
    <w:rsid w:val="00556593"/>
    <w:rsid w:val="00556865"/>
    <w:rsid w:val="00556ED3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3FDB"/>
    <w:rsid w:val="00574477"/>
    <w:rsid w:val="0057483A"/>
    <w:rsid w:val="005759DB"/>
    <w:rsid w:val="00577101"/>
    <w:rsid w:val="005809B6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1E6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3027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7B0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B93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3BF"/>
    <w:rsid w:val="00611D9F"/>
    <w:rsid w:val="006120BF"/>
    <w:rsid w:val="006153D8"/>
    <w:rsid w:val="006166B7"/>
    <w:rsid w:val="006170B3"/>
    <w:rsid w:val="00617941"/>
    <w:rsid w:val="00624683"/>
    <w:rsid w:val="0062665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47474"/>
    <w:rsid w:val="00654FDD"/>
    <w:rsid w:val="0065529C"/>
    <w:rsid w:val="00660A2E"/>
    <w:rsid w:val="00662561"/>
    <w:rsid w:val="00662FD8"/>
    <w:rsid w:val="0066309B"/>
    <w:rsid w:val="00665586"/>
    <w:rsid w:val="00671C8D"/>
    <w:rsid w:val="006728E3"/>
    <w:rsid w:val="0067341B"/>
    <w:rsid w:val="006745F5"/>
    <w:rsid w:val="00676ED6"/>
    <w:rsid w:val="006808B5"/>
    <w:rsid w:val="00680C08"/>
    <w:rsid w:val="00681A64"/>
    <w:rsid w:val="006835C3"/>
    <w:rsid w:val="006836AB"/>
    <w:rsid w:val="00684089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2534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4D3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55D6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140"/>
    <w:rsid w:val="006F387F"/>
    <w:rsid w:val="006F5D81"/>
    <w:rsid w:val="006F6044"/>
    <w:rsid w:val="006F604E"/>
    <w:rsid w:val="006F6111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5A47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372A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620"/>
    <w:rsid w:val="00737750"/>
    <w:rsid w:val="00737886"/>
    <w:rsid w:val="00737C5E"/>
    <w:rsid w:val="007403E1"/>
    <w:rsid w:val="007404C5"/>
    <w:rsid w:val="00743BCD"/>
    <w:rsid w:val="00746774"/>
    <w:rsid w:val="00751E89"/>
    <w:rsid w:val="00753D33"/>
    <w:rsid w:val="007550B0"/>
    <w:rsid w:val="00755A9A"/>
    <w:rsid w:val="0075678C"/>
    <w:rsid w:val="00760579"/>
    <w:rsid w:val="00761EA4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4AD9"/>
    <w:rsid w:val="0079523D"/>
    <w:rsid w:val="00795368"/>
    <w:rsid w:val="007961DB"/>
    <w:rsid w:val="00796261"/>
    <w:rsid w:val="00796A3F"/>
    <w:rsid w:val="007A001D"/>
    <w:rsid w:val="007A1277"/>
    <w:rsid w:val="007A1900"/>
    <w:rsid w:val="007A219F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0D8A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096E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515A"/>
    <w:rsid w:val="00816B23"/>
    <w:rsid w:val="00817E04"/>
    <w:rsid w:val="0082104B"/>
    <w:rsid w:val="008226AC"/>
    <w:rsid w:val="00823B43"/>
    <w:rsid w:val="0082436E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2DBF"/>
    <w:rsid w:val="00864309"/>
    <w:rsid w:val="00864698"/>
    <w:rsid w:val="00864E86"/>
    <w:rsid w:val="00865990"/>
    <w:rsid w:val="00866C3A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4035"/>
    <w:rsid w:val="008A63C4"/>
    <w:rsid w:val="008A65E6"/>
    <w:rsid w:val="008A7EDA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58AA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25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307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272D"/>
    <w:rsid w:val="00915774"/>
    <w:rsid w:val="00920734"/>
    <w:rsid w:val="009207D1"/>
    <w:rsid w:val="009221C9"/>
    <w:rsid w:val="00925091"/>
    <w:rsid w:val="00925344"/>
    <w:rsid w:val="009279A6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5D2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6E73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5125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39CD"/>
    <w:rsid w:val="009F6605"/>
    <w:rsid w:val="00A0062C"/>
    <w:rsid w:val="00A00AC9"/>
    <w:rsid w:val="00A01F3B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46C7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478B1"/>
    <w:rsid w:val="00A5030A"/>
    <w:rsid w:val="00A51F6E"/>
    <w:rsid w:val="00A5302F"/>
    <w:rsid w:val="00A53478"/>
    <w:rsid w:val="00A55705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2621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148"/>
    <w:rsid w:val="00B2495D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0A3"/>
    <w:rsid w:val="00B5463A"/>
    <w:rsid w:val="00B54B9F"/>
    <w:rsid w:val="00B57A33"/>
    <w:rsid w:val="00B600A4"/>
    <w:rsid w:val="00B63F28"/>
    <w:rsid w:val="00B6465A"/>
    <w:rsid w:val="00B6562C"/>
    <w:rsid w:val="00B673EE"/>
    <w:rsid w:val="00B675B7"/>
    <w:rsid w:val="00B70235"/>
    <w:rsid w:val="00B706F1"/>
    <w:rsid w:val="00B70E84"/>
    <w:rsid w:val="00B71AEC"/>
    <w:rsid w:val="00B72125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10E"/>
    <w:rsid w:val="00BB643E"/>
    <w:rsid w:val="00BC0B21"/>
    <w:rsid w:val="00BC1E4B"/>
    <w:rsid w:val="00BC3516"/>
    <w:rsid w:val="00BC5309"/>
    <w:rsid w:val="00BC5619"/>
    <w:rsid w:val="00BC6353"/>
    <w:rsid w:val="00BC705D"/>
    <w:rsid w:val="00BD2207"/>
    <w:rsid w:val="00BD2381"/>
    <w:rsid w:val="00BD34CC"/>
    <w:rsid w:val="00BD420A"/>
    <w:rsid w:val="00BD5A69"/>
    <w:rsid w:val="00BE3171"/>
    <w:rsid w:val="00BE3225"/>
    <w:rsid w:val="00BE3E8A"/>
    <w:rsid w:val="00BE4D59"/>
    <w:rsid w:val="00BE5B2D"/>
    <w:rsid w:val="00BE6174"/>
    <w:rsid w:val="00BE6581"/>
    <w:rsid w:val="00BE6FED"/>
    <w:rsid w:val="00BE7931"/>
    <w:rsid w:val="00BF165F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5452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176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7C"/>
    <w:rsid w:val="00C5158A"/>
    <w:rsid w:val="00C53276"/>
    <w:rsid w:val="00C5455C"/>
    <w:rsid w:val="00C548AC"/>
    <w:rsid w:val="00C55219"/>
    <w:rsid w:val="00C574E0"/>
    <w:rsid w:val="00C57BFD"/>
    <w:rsid w:val="00C611A3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0FC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3DB1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2B14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A2D"/>
    <w:rsid w:val="00CF5CF8"/>
    <w:rsid w:val="00CF697D"/>
    <w:rsid w:val="00CF6FEA"/>
    <w:rsid w:val="00CF71E2"/>
    <w:rsid w:val="00CF7C3E"/>
    <w:rsid w:val="00D00844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D3"/>
    <w:rsid w:val="00D147E7"/>
    <w:rsid w:val="00D1595E"/>
    <w:rsid w:val="00D15D86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3A7"/>
    <w:rsid w:val="00D45EB3"/>
    <w:rsid w:val="00D47413"/>
    <w:rsid w:val="00D502AC"/>
    <w:rsid w:val="00D51B62"/>
    <w:rsid w:val="00D5283A"/>
    <w:rsid w:val="00D52D15"/>
    <w:rsid w:val="00D53ED6"/>
    <w:rsid w:val="00D5449B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B70E2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6E9F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2EF4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36FA8"/>
    <w:rsid w:val="00E37371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CE1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3BD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C7316"/>
    <w:rsid w:val="00EC7F9A"/>
    <w:rsid w:val="00ED0A8F"/>
    <w:rsid w:val="00ED1FF9"/>
    <w:rsid w:val="00ED2221"/>
    <w:rsid w:val="00ED240C"/>
    <w:rsid w:val="00ED24B3"/>
    <w:rsid w:val="00ED4727"/>
    <w:rsid w:val="00ED52C7"/>
    <w:rsid w:val="00ED5466"/>
    <w:rsid w:val="00ED5E58"/>
    <w:rsid w:val="00ED6B5A"/>
    <w:rsid w:val="00ED7AC5"/>
    <w:rsid w:val="00EE2143"/>
    <w:rsid w:val="00EE48FB"/>
    <w:rsid w:val="00EE50AE"/>
    <w:rsid w:val="00EF17A0"/>
    <w:rsid w:val="00EF1B8C"/>
    <w:rsid w:val="00EF222D"/>
    <w:rsid w:val="00EF3686"/>
    <w:rsid w:val="00EF3948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5111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11D5"/>
    <w:rsid w:val="00FA2C82"/>
    <w:rsid w:val="00FA2F68"/>
    <w:rsid w:val="00FA6976"/>
    <w:rsid w:val="00FA6E9C"/>
    <w:rsid w:val="00FA7B2C"/>
    <w:rsid w:val="00FB07EC"/>
    <w:rsid w:val="00FB0C83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2C0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297"/>
    <w:rsid w:val="00FD7B2B"/>
    <w:rsid w:val="00FD7DD7"/>
    <w:rsid w:val="00FE03AD"/>
    <w:rsid w:val="00FE0597"/>
    <w:rsid w:val="00FE0719"/>
    <w:rsid w:val="00FE17CF"/>
    <w:rsid w:val="00FE1CD2"/>
    <w:rsid w:val="00FE3C23"/>
    <w:rsid w:val="00FE448D"/>
    <w:rsid w:val="00FE6702"/>
    <w:rsid w:val="00FE7AA6"/>
    <w:rsid w:val="00FF07E5"/>
    <w:rsid w:val="00FF0C68"/>
    <w:rsid w:val="00FF1277"/>
    <w:rsid w:val="00FF12AF"/>
    <w:rsid w:val="00FF2308"/>
    <w:rsid w:val="00FF2854"/>
    <w:rsid w:val="00FF3249"/>
    <w:rsid w:val="00FF3621"/>
    <w:rsid w:val="00FF43AD"/>
    <w:rsid w:val="00FF4AD6"/>
    <w:rsid w:val="00FF5784"/>
    <w:rsid w:val="00FF5D4B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B7CD9"/>
  <w15:docId w15:val="{F5551CB0-0801-40D4-AB70-9EE64F00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2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E2B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4AF1-6F96-4A14-97DB-D5ADF48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10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User</cp:lastModifiedBy>
  <cp:revision>81</cp:revision>
  <cp:lastPrinted>2024-06-26T09:28:00Z</cp:lastPrinted>
  <dcterms:created xsi:type="dcterms:W3CDTF">2024-07-08T06:08:00Z</dcterms:created>
  <dcterms:modified xsi:type="dcterms:W3CDTF">2025-07-14T05:58:00Z</dcterms:modified>
</cp:coreProperties>
</file>