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AD6" w:rsidRDefault="00E27AD6" w:rsidP="00E27AD6"/>
    <w:p w:rsidR="00E27AD6" w:rsidRPr="00E27AD6" w:rsidRDefault="00E27AD6" w:rsidP="00E27AD6">
      <w:pPr>
        <w:jc w:val="right"/>
        <w:rPr>
          <w:b/>
          <w:sz w:val="28"/>
          <w:szCs w:val="28"/>
        </w:rPr>
      </w:pPr>
      <w:r w:rsidRPr="00E27AD6">
        <w:rPr>
          <w:b/>
          <w:sz w:val="28"/>
          <w:szCs w:val="28"/>
        </w:rPr>
        <w:t>В территориальную избирательную комиссию города Кимры</w:t>
      </w:r>
    </w:p>
    <w:p w:rsidR="00E27AD6" w:rsidRDefault="00E27AD6" w:rsidP="00E27AD6"/>
    <w:p w:rsidR="00E27AD6" w:rsidRPr="00416C0D" w:rsidRDefault="00E27AD6" w:rsidP="00E27AD6">
      <w:r w:rsidRPr="00416C0D">
        <w:t xml:space="preserve">О реквизитах специального </w:t>
      </w:r>
      <w:r w:rsidRPr="00416C0D">
        <w:br/>
        <w:t>избирательного счета кандидата</w:t>
      </w:r>
    </w:p>
    <w:p w:rsidR="00E27AD6" w:rsidRDefault="00E27AD6" w:rsidP="00E27AD6">
      <w:pPr>
        <w:rPr>
          <w:sz w:val="28"/>
        </w:rPr>
      </w:pPr>
    </w:p>
    <w:p w:rsidR="00E27AD6" w:rsidRPr="001A1BC1" w:rsidRDefault="00E27AD6" w:rsidP="00E27AD6">
      <w:pPr>
        <w:autoSpaceDE w:val="0"/>
        <w:autoSpaceDN w:val="0"/>
        <w:rPr>
          <w:sz w:val="28"/>
          <w:szCs w:val="28"/>
        </w:rPr>
      </w:pPr>
    </w:p>
    <w:p w:rsidR="00E27AD6" w:rsidRPr="001A1BC1" w:rsidRDefault="00E27AD6" w:rsidP="00E27AD6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Кандидат</w:t>
      </w:r>
      <w:r w:rsidRPr="001A1BC1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____________________________________________________</w:t>
      </w:r>
    </w:p>
    <w:p w:rsidR="00E27AD6" w:rsidRPr="00667545" w:rsidRDefault="00E27AD6" w:rsidP="00E27AD6">
      <w:pPr>
        <w:autoSpaceDE w:val="0"/>
        <w:autoSpaceDN w:val="0"/>
        <w:spacing w:line="360" w:lineRule="auto"/>
        <w:jc w:val="both"/>
        <w:rPr>
          <w:i/>
          <w:iCs/>
          <w:sz w:val="20"/>
          <w:szCs w:val="20"/>
        </w:rPr>
      </w:pPr>
      <w:r w:rsidRPr="00667545">
        <w:rPr>
          <w:i/>
          <w:iCs/>
          <w:sz w:val="20"/>
          <w:szCs w:val="20"/>
        </w:rPr>
        <w:t xml:space="preserve">                                                                       (фамилия, имя и отчество кандидата)</w:t>
      </w:r>
    </w:p>
    <w:p w:rsidR="00E27AD6" w:rsidRPr="00667545" w:rsidRDefault="00E27AD6" w:rsidP="00D032AD">
      <w:pPr>
        <w:autoSpaceDE w:val="0"/>
        <w:autoSpaceDN w:val="0"/>
        <w:spacing w:line="360" w:lineRule="auto"/>
        <w:jc w:val="both"/>
        <w:rPr>
          <w:bCs/>
          <w:i/>
          <w:sz w:val="20"/>
          <w:szCs w:val="20"/>
        </w:rPr>
      </w:pPr>
      <w:r w:rsidRPr="001A1BC1">
        <w:rPr>
          <w:sz w:val="28"/>
          <w:szCs w:val="28"/>
        </w:rPr>
        <w:t>сообща</w:t>
      </w:r>
      <w:r>
        <w:rPr>
          <w:sz w:val="28"/>
          <w:szCs w:val="28"/>
        </w:rPr>
        <w:t>ет</w:t>
      </w:r>
      <w:r w:rsidRPr="001A1BC1">
        <w:rPr>
          <w:sz w:val="28"/>
          <w:szCs w:val="28"/>
        </w:rPr>
        <w:t xml:space="preserve"> о том, что для проведения </w:t>
      </w:r>
      <w:r w:rsidR="00D032AD">
        <w:rPr>
          <w:sz w:val="28"/>
          <w:szCs w:val="28"/>
        </w:rPr>
        <w:t>дополнительных выборов депутата Думы Кимрского муниципального округа Тверской области первого созыва по одномандат</w:t>
      </w:r>
      <w:r w:rsidR="003878AA">
        <w:rPr>
          <w:sz w:val="28"/>
          <w:szCs w:val="28"/>
        </w:rPr>
        <w:t>ному избирательному округу №11</w:t>
      </w:r>
    </w:p>
    <w:p w:rsidR="00E27AD6" w:rsidRPr="001A1BC1" w:rsidRDefault="00E27AD6" w:rsidP="00E27AD6">
      <w:pPr>
        <w:autoSpaceDE w:val="0"/>
        <w:autoSpaceDN w:val="0"/>
        <w:spacing w:line="360" w:lineRule="auto"/>
        <w:jc w:val="both"/>
      </w:pPr>
      <w:r w:rsidRPr="001A1BC1">
        <w:rPr>
          <w:sz w:val="28"/>
          <w:szCs w:val="28"/>
        </w:rPr>
        <w:t>«___»</w:t>
      </w:r>
      <w:r w:rsidRPr="001A1BC1">
        <w:t xml:space="preserve"> </w:t>
      </w:r>
      <w:r w:rsidRPr="001A1BC1">
        <w:rPr>
          <w:sz w:val="28"/>
          <w:szCs w:val="28"/>
        </w:rPr>
        <w:t>_________20</w:t>
      </w:r>
      <w:r w:rsidR="003878AA">
        <w:rPr>
          <w:sz w:val="28"/>
          <w:szCs w:val="28"/>
        </w:rPr>
        <w:t>25</w:t>
      </w:r>
      <w:bookmarkStart w:id="0" w:name="_GoBack"/>
      <w:bookmarkEnd w:id="0"/>
      <w:r w:rsidRPr="001A1BC1">
        <w:rPr>
          <w:sz w:val="28"/>
          <w:szCs w:val="28"/>
        </w:rPr>
        <w:t xml:space="preserve"> года открыт</w:t>
      </w:r>
      <w:r w:rsidRPr="001A1BC1">
        <w:t xml:space="preserve"> </w:t>
      </w:r>
      <w:r w:rsidRPr="001A1BC1">
        <w:rPr>
          <w:sz w:val="28"/>
          <w:szCs w:val="28"/>
        </w:rPr>
        <w:t>специальный избирательный счет</w:t>
      </w:r>
    </w:p>
    <w:p w:rsidR="00E27AD6" w:rsidRPr="001A1BC1" w:rsidRDefault="00E27AD6" w:rsidP="00E27AD6">
      <w:pPr>
        <w:autoSpaceDE w:val="0"/>
        <w:autoSpaceDN w:val="0"/>
        <w:spacing w:line="360" w:lineRule="auto"/>
      </w:pPr>
      <w:r w:rsidRPr="001A1BC1">
        <w:rPr>
          <w:sz w:val="28"/>
          <w:szCs w:val="28"/>
        </w:rPr>
        <w:t xml:space="preserve">№ </w:t>
      </w:r>
      <w:r w:rsidRPr="001A1BC1">
        <w:t>__________________________________________________________________________</w:t>
      </w:r>
    </w:p>
    <w:p w:rsidR="00E27AD6" w:rsidRPr="001A1BC1" w:rsidRDefault="00E27AD6" w:rsidP="00E27AD6">
      <w:pPr>
        <w:autoSpaceDE w:val="0"/>
        <w:autoSpaceDN w:val="0"/>
        <w:spacing w:line="360" w:lineRule="auto"/>
        <w:jc w:val="center"/>
        <w:rPr>
          <w:i/>
          <w:iCs/>
          <w:sz w:val="18"/>
          <w:szCs w:val="18"/>
        </w:rPr>
      </w:pPr>
      <w:r w:rsidRPr="001A1BC1">
        <w:rPr>
          <w:sz w:val="16"/>
          <w:szCs w:val="16"/>
        </w:rPr>
        <w:t>(</w:t>
      </w:r>
      <w:r w:rsidRPr="001A1BC1">
        <w:rPr>
          <w:i/>
          <w:iCs/>
          <w:sz w:val="18"/>
          <w:szCs w:val="18"/>
        </w:rPr>
        <w:t>номер специального избирательного счета)</w:t>
      </w:r>
    </w:p>
    <w:p w:rsidR="00E27AD6" w:rsidRPr="001A1BC1" w:rsidRDefault="00E27AD6" w:rsidP="00E27AD6">
      <w:pPr>
        <w:autoSpaceDE w:val="0"/>
        <w:autoSpaceDN w:val="0"/>
        <w:spacing w:line="360" w:lineRule="auto"/>
      </w:pPr>
      <w:r w:rsidRPr="001A1BC1">
        <w:rPr>
          <w:sz w:val="28"/>
          <w:szCs w:val="28"/>
        </w:rPr>
        <w:t xml:space="preserve">в </w:t>
      </w:r>
      <w:r w:rsidRPr="001A1BC1">
        <w:t>__________________________________________________________________________.</w:t>
      </w:r>
    </w:p>
    <w:p w:rsidR="00E27AD6" w:rsidRPr="001A1BC1" w:rsidRDefault="00E27AD6" w:rsidP="00E27AD6">
      <w:pPr>
        <w:autoSpaceDE w:val="0"/>
        <w:autoSpaceDN w:val="0"/>
        <w:spacing w:line="360" w:lineRule="auto"/>
        <w:jc w:val="center"/>
        <w:rPr>
          <w:i/>
          <w:iCs/>
        </w:rPr>
      </w:pPr>
      <w:r w:rsidRPr="001A1BC1">
        <w:rPr>
          <w:i/>
          <w:iCs/>
          <w:sz w:val="18"/>
          <w:szCs w:val="18"/>
        </w:rPr>
        <w:t>(наименование</w:t>
      </w:r>
      <w:r>
        <w:rPr>
          <w:i/>
          <w:iCs/>
          <w:sz w:val="18"/>
          <w:szCs w:val="18"/>
        </w:rPr>
        <w:t xml:space="preserve"> и адрес</w:t>
      </w:r>
      <w:r w:rsidRPr="001A1BC1">
        <w:rPr>
          <w:i/>
          <w:iCs/>
          <w:sz w:val="18"/>
          <w:szCs w:val="18"/>
        </w:rPr>
        <w:t xml:space="preserve"> структурного подразделения </w:t>
      </w:r>
      <w:r>
        <w:rPr>
          <w:i/>
          <w:iCs/>
          <w:sz w:val="18"/>
          <w:szCs w:val="18"/>
        </w:rPr>
        <w:t xml:space="preserve">ПАО </w:t>
      </w:r>
      <w:r w:rsidRPr="001A1BC1">
        <w:rPr>
          <w:i/>
          <w:iCs/>
          <w:sz w:val="18"/>
          <w:szCs w:val="18"/>
        </w:rPr>
        <w:t>Сбербанк, другой кредитной организации)</w:t>
      </w:r>
    </w:p>
    <w:p w:rsidR="00E27AD6" w:rsidRPr="001A1BC1" w:rsidRDefault="00E27AD6" w:rsidP="00E27AD6">
      <w:pPr>
        <w:jc w:val="both"/>
        <w:rPr>
          <w:b/>
          <w:bCs/>
        </w:rPr>
      </w:pPr>
    </w:p>
    <w:p w:rsidR="00E27AD6" w:rsidRPr="001A1BC1" w:rsidRDefault="00E27AD6" w:rsidP="00E27AD6">
      <w:pPr>
        <w:jc w:val="both"/>
        <w:rPr>
          <w:b/>
          <w:bCs/>
        </w:rPr>
      </w:pPr>
    </w:p>
    <w:p w:rsidR="00E27AD6" w:rsidRPr="001A1BC1" w:rsidRDefault="00E27AD6" w:rsidP="00E27AD6">
      <w:pPr>
        <w:jc w:val="both"/>
        <w:rPr>
          <w:b/>
          <w:bCs/>
        </w:rPr>
      </w:pPr>
    </w:p>
    <w:tbl>
      <w:tblPr>
        <w:tblW w:w="9465" w:type="dxa"/>
        <w:tblLayout w:type="fixed"/>
        <w:tblLook w:val="01E0" w:firstRow="1" w:lastRow="1" w:firstColumn="1" w:lastColumn="1" w:noHBand="0" w:noVBand="0"/>
      </w:tblPr>
      <w:tblGrid>
        <w:gridCol w:w="4929"/>
        <w:gridCol w:w="1984"/>
        <w:gridCol w:w="426"/>
        <w:gridCol w:w="2126"/>
      </w:tblGrid>
      <w:tr w:rsidR="00E27AD6" w:rsidTr="00364910">
        <w:tc>
          <w:tcPr>
            <w:tcW w:w="4928" w:type="dxa"/>
            <w:hideMark/>
          </w:tcPr>
          <w:p w:rsidR="00E27AD6" w:rsidRPr="00302125" w:rsidRDefault="00E27AD6" w:rsidP="00364910">
            <w:pPr>
              <w:pStyle w:val="ConsNormal"/>
              <w:spacing w:before="120"/>
              <w:ind w:firstLine="0"/>
              <w:jc w:val="center"/>
              <w:rPr>
                <w:sz w:val="28"/>
                <w:szCs w:val="28"/>
              </w:rPr>
            </w:pPr>
            <w:r w:rsidRPr="00302125">
              <w:rPr>
                <w:sz w:val="28"/>
                <w:szCs w:val="28"/>
              </w:rPr>
              <w:t xml:space="preserve">Кандидат </w:t>
            </w:r>
            <w:r>
              <w:rPr>
                <w:sz w:val="28"/>
                <w:szCs w:val="28"/>
              </w:rPr>
              <w:br/>
            </w:r>
            <w:r w:rsidRPr="00302125">
              <w:rPr>
                <w:sz w:val="28"/>
                <w:szCs w:val="28"/>
              </w:rPr>
              <w:t>(уполномоченный представитель кандидата по финансовым вопросам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1984" w:type="dxa"/>
            <w:vAlign w:val="bottom"/>
            <w:hideMark/>
          </w:tcPr>
          <w:p w:rsidR="00E27AD6" w:rsidRDefault="00E27AD6" w:rsidP="00364910">
            <w:pPr>
              <w:pStyle w:val="ConsNormal"/>
              <w:ind w:firstLine="0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___________________</w:t>
            </w:r>
          </w:p>
        </w:tc>
        <w:tc>
          <w:tcPr>
            <w:tcW w:w="426" w:type="dxa"/>
            <w:vAlign w:val="bottom"/>
          </w:tcPr>
          <w:p w:rsidR="00E27AD6" w:rsidRDefault="00E27AD6" w:rsidP="00364910">
            <w:pPr>
              <w:pStyle w:val="ConsNormal"/>
              <w:ind w:firstLine="0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126" w:type="dxa"/>
            <w:vAlign w:val="bottom"/>
            <w:hideMark/>
          </w:tcPr>
          <w:p w:rsidR="00E27AD6" w:rsidRDefault="00E27AD6" w:rsidP="00364910">
            <w:pPr>
              <w:pStyle w:val="ConsNormal"/>
              <w:ind w:firstLine="0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_____________________ </w:t>
            </w:r>
          </w:p>
        </w:tc>
      </w:tr>
      <w:tr w:rsidR="00E27AD6" w:rsidTr="00364910">
        <w:tc>
          <w:tcPr>
            <w:tcW w:w="4928" w:type="dxa"/>
          </w:tcPr>
          <w:p w:rsidR="00E27AD6" w:rsidRPr="00302125" w:rsidRDefault="00E27AD6" w:rsidP="00364910">
            <w:pPr>
              <w:pStyle w:val="ConsNormal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  <w:hideMark/>
          </w:tcPr>
          <w:p w:rsidR="00E27AD6" w:rsidRPr="00302125" w:rsidRDefault="00E27AD6" w:rsidP="00364910">
            <w:pPr>
              <w:pStyle w:val="ConsNormal"/>
              <w:ind w:firstLine="0"/>
              <w:jc w:val="center"/>
              <w:rPr>
                <w:i/>
                <w:sz w:val="20"/>
              </w:rPr>
            </w:pPr>
            <w:r w:rsidRPr="00302125">
              <w:rPr>
                <w:i/>
                <w:sz w:val="20"/>
              </w:rPr>
              <w:t>(подпись)</w:t>
            </w:r>
          </w:p>
        </w:tc>
        <w:tc>
          <w:tcPr>
            <w:tcW w:w="426" w:type="dxa"/>
            <w:vAlign w:val="bottom"/>
          </w:tcPr>
          <w:p w:rsidR="00E27AD6" w:rsidRPr="00302125" w:rsidRDefault="00E27AD6" w:rsidP="00364910">
            <w:pPr>
              <w:pStyle w:val="ConsNormal"/>
              <w:ind w:firstLine="0"/>
              <w:jc w:val="center"/>
              <w:rPr>
                <w:i/>
                <w:sz w:val="20"/>
              </w:rPr>
            </w:pPr>
          </w:p>
        </w:tc>
        <w:tc>
          <w:tcPr>
            <w:tcW w:w="2126" w:type="dxa"/>
            <w:hideMark/>
          </w:tcPr>
          <w:p w:rsidR="00E27AD6" w:rsidRPr="00302125" w:rsidRDefault="00E27AD6" w:rsidP="00364910">
            <w:pPr>
              <w:pStyle w:val="ConsNormal"/>
              <w:ind w:firstLine="0"/>
              <w:jc w:val="center"/>
              <w:rPr>
                <w:i/>
                <w:sz w:val="20"/>
              </w:rPr>
            </w:pPr>
            <w:r w:rsidRPr="00302125">
              <w:rPr>
                <w:i/>
                <w:sz w:val="20"/>
              </w:rPr>
              <w:t>(инициалы, фамилия)</w:t>
            </w:r>
          </w:p>
        </w:tc>
      </w:tr>
    </w:tbl>
    <w:p w:rsidR="00E27AD6" w:rsidRPr="00667545" w:rsidRDefault="00E27AD6" w:rsidP="00E27AD6">
      <w:pPr>
        <w:spacing w:before="240"/>
        <w:ind w:right="52"/>
        <w:jc w:val="right"/>
        <w:rPr>
          <w:sz w:val="28"/>
          <w:szCs w:val="28"/>
        </w:rPr>
      </w:pPr>
      <w:r w:rsidRPr="00725C29">
        <w:rPr>
          <w:sz w:val="28"/>
          <w:szCs w:val="28"/>
        </w:rPr>
        <w:t>«___»__________20__ г.</w:t>
      </w:r>
    </w:p>
    <w:p w:rsidR="004904F0" w:rsidRDefault="004904F0"/>
    <w:sectPr w:rsidR="004904F0" w:rsidSect="0096454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27AD6"/>
    <w:rsid w:val="000B42EB"/>
    <w:rsid w:val="003878AA"/>
    <w:rsid w:val="004904F0"/>
    <w:rsid w:val="00D032AD"/>
    <w:rsid w:val="00E27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33090"/>
  <w15:docId w15:val="{87DEEEA3-3D63-4DD3-8EEE-3E0D637D2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7A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E27AD6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napToGrid w:val="0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148</Words>
  <Characters>849</Characters>
  <Application>Microsoft Office Word</Application>
  <DocSecurity>0</DocSecurity>
  <Lines>7</Lines>
  <Paragraphs>1</Paragraphs>
  <ScaleCrop>false</ScaleCrop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</cp:revision>
  <dcterms:created xsi:type="dcterms:W3CDTF">2022-06-16T11:39:00Z</dcterms:created>
  <dcterms:modified xsi:type="dcterms:W3CDTF">2025-05-29T13:40:00Z</dcterms:modified>
</cp:coreProperties>
</file>