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E49" w:rsidRPr="0007293D" w:rsidRDefault="00B96E49" w:rsidP="00B96E49">
      <w:pPr>
        <w:spacing w:before="240"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07293D">
        <w:rPr>
          <w:rFonts w:ascii="Times New Roman" w:hAnsi="Times New Roman"/>
          <w:b/>
          <w:sz w:val="32"/>
          <w:szCs w:val="32"/>
          <w:lang w:eastAsia="ru-RU"/>
        </w:rPr>
        <w:t>ТЕРРИТОРИАЛЬНАЯ ИЗБИРАТЕЛЬНАЯ КОМИССИЯ</w:t>
      </w:r>
    </w:p>
    <w:p w:rsidR="00B96E49" w:rsidRPr="0007293D" w:rsidRDefault="00B96E49" w:rsidP="00B96E4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ГОРОДА КИМРЫ</w:t>
      </w:r>
      <w:r w:rsidRPr="0007293D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</w:p>
    <w:p w:rsidR="00B96E49" w:rsidRPr="0007293D" w:rsidRDefault="00B96E49" w:rsidP="00B96E49">
      <w:pPr>
        <w:autoSpaceDN w:val="0"/>
        <w:spacing w:before="240" w:after="24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07293D">
        <w:rPr>
          <w:rFonts w:ascii="Times New Roman" w:hAnsi="Times New Roman"/>
          <w:b/>
          <w:sz w:val="32"/>
          <w:szCs w:val="32"/>
          <w:lang w:eastAsia="ru-RU"/>
        </w:rPr>
        <w:t>ПОСТАНОВЛЕНИЕ</w:t>
      </w:r>
    </w:p>
    <w:tbl>
      <w:tblPr>
        <w:tblW w:w="9315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3105"/>
        <w:gridCol w:w="3105"/>
        <w:gridCol w:w="504"/>
        <w:gridCol w:w="2601"/>
      </w:tblGrid>
      <w:tr w:rsidR="00B96E49" w:rsidRPr="0007293D" w:rsidTr="001C7E01"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E49" w:rsidRPr="0007293D" w:rsidRDefault="00B96E49" w:rsidP="001C7E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 августа 2024</w:t>
            </w:r>
          </w:p>
        </w:tc>
        <w:tc>
          <w:tcPr>
            <w:tcW w:w="3105" w:type="dxa"/>
            <w:vAlign w:val="bottom"/>
          </w:tcPr>
          <w:p w:rsidR="00B96E49" w:rsidRPr="0007293D" w:rsidRDefault="00B96E49" w:rsidP="001C7E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B96E49" w:rsidRPr="0007293D" w:rsidRDefault="00B96E49" w:rsidP="001C7E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293D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E49" w:rsidRPr="0007293D" w:rsidRDefault="00B96E49" w:rsidP="001C7E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79/448-5</w:t>
            </w:r>
          </w:p>
        </w:tc>
      </w:tr>
      <w:tr w:rsidR="00B96E49" w:rsidRPr="0007293D" w:rsidTr="001C7E01">
        <w:trPr>
          <w:trHeight w:val="337"/>
        </w:trPr>
        <w:tc>
          <w:tcPr>
            <w:tcW w:w="31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6E49" w:rsidRPr="0007293D" w:rsidRDefault="00B96E49" w:rsidP="001C7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vAlign w:val="bottom"/>
          </w:tcPr>
          <w:p w:rsidR="00B96E49" w:rsidRPr="0007293D" w:rsidRDefault="00B96E49" w:rsidP="001C7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29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Кимры</w:t>
            </w:r>
          </w:p>
        </w:tc>
        <w:tc>
          <w:tcPr>
            <w:tcW w:w="3105" w:type="dxa"/>
            <w:gridSpan w:val="2"/>
            <w:vAlign w:val="bottom"/>
          </w:tcPr>
          <w:p w:rsidR="00B96E49" w:rsidRPr="0007293D" w:rsidRDefault="00B96E49" w:rsidP="001C7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96E49" w:rsidRDefault="00B96E49" w:rsidP="00D475DD">
      <w:pPr>
        <w:pStyle w:val="2"/>
        <w:spacing w:before="240"/>
        <w:ind w:firstLine="0"/>
        <w:jc w:val="center"/>
      </w:pPr>
      <w:bookmarkStart w:id="0" w:name="_GoBack"/>
      <w:r w:rsidRPr="00762F84">
        <w:t xml:space="preserve">О графике </w:t>
      </w:r>
      <w:r>
        <w:t>дежурства</w:t>
      </w:r>
      <w:r>
        <w:br/>
      </w:r>
      <w:r w:rsidRPr="00762F84">
        <w:t>членов</w:t>
      </w:r>
      <w:r>
        <w:t xml:space="preserve"> </w:t>
      </w:r>
      <w:r w:rsidRPr="00972980">
        <w:t>территориальной</w:t>
      </w:r>
      <w:r w:rsidRPr="00762F84">
        <w:t xml:space="preserve"> избирательной комиссии </w:t>
      </w:r>
      <w:r>
        <w:rPr>
          <w:effect w:val="none"/>
        </w:rPr>
        <w:t>города Кимры</w:t>
      </w:r>
    </w:p>
    <w:p w:rsidR="00B96E49" w:rsidRPr="0007293D" w:rsidRDefault="00B96E49" w:rsidP="00B96E49">
      <w:pPr>
        <w:pStyle w:val="2"/>
        <w:ind w:firstLine="0"/>
        <w:jc w:val="center"/>
      </w:pPr>
      <w:r w:rsidRPr="00762F84">
        <w:t>с правом решающего голоса</w:t>
      </w:r>
      <w:r>
        <w:t xml:space="preserve"> при проведении досрочного </w:t>
      </w:r>
      <w:r w:rsidRPr="0025441C">
        <w:t>голосования</w:t>
      </w:r>
      <w:r>
        <w:br/>
      </w:r>
      <w:r w:rsidRPr="0007293D">
        <w:t xml:space="preserve">на </w:t>
      </w:r>
      <w:r>
        <w:t xml:space="preserve">дополнительных </w:t>
      </w:r>
      <w:r w:rsidRPr="0007293D">
        <w:t xml:space="preserve">выборах </w:t>
      </w:r>
      <w:r>
        <w:t>депутата Думы Кимрского муниципального округа Тверской области первого созыва по одномандатному избирательному округу №8</w:t>
      </w:r>
    </w:p>
    <w:p w:rsidR="00B96E49" w:rsidRDefault="00B96E49" w:rsidP="00B96E49">
      <w:pPr>
        <w:pStyle w:val="2"/>
        <w:ind w:firstLine="0"/>
        <w:jc w:val="center"/>
      </w:pPr>
      <w:r w:rsidRPr="0007293D">
        <w:t>8 сентября 2024 года</w:t>
      </w:r>
      <w:bookmarkEnd w:id="0"/>
    </w:p>
    <w:p w:rsidR="00B96E49" w:rsidRPr="0007293D" w:rsidRDefault="00B96E49" w:rsidP="00B96E49">
      <w:pPr>
        <w:pStyle w:val="2"/>
        <w:ind w:firstLine="0"/>
        <w:jc w:val="center"/>
      </w:pPr>
    </w:p>
    <w:p w:rsidR="00B96E49" w:rsidRPr="00D475DD" w:rsidRDefault="00B96E49" w:rsidP="00B96E49">
      <w:pPr>
        <w:pStyle w:val="2"/>
        <w:spacing w:line="360" w:lineRule="auto"/>
        <w:ind w:firstLine="567"/>
        <w:rPr>
          <w:b w:val="0"/>
          <w:spacing w:val="40"/>
        </w:rPr>
      </w:pPr>
      <w:r w:rsidRPr="008D49AF">
        <w:rPr>
          <w:b w:val="0"/>
        </w:rPr>
        <w:t>В целях реализации положения пункта 3.2 Методических рекомендаций о порядке проведения досрочного голосования в помещениях комиссий на выборах в органы государственной власти субъектов Российской Федерации, органы местного самоуправления, референдуме субъекта Российской Федерации, местном референдуме, одобренных постановлением Центральной избирательной комиссии Российской Федерации от 04.06.2014 № 233/1480-6, на основании статей 22, 61</w:t>
      </w:r>
      <w:r w:rsidRPr="008D49AF">
        <w:rPr>
          <w:b w:val="0"/>
          <w:vertAlign w:val="superscript"/>
        </w:rPr>
        <w:t>1</w:t>
      </w:r>
      <w:r w:rsidRPr="008D49AF">
        <w:rPr>
          <w:b w:val="0"/>
        </w:rPr>
        <w:t xml:space="preserve"> Избирательного кодекса Тверской области от 07.04.2003 № 20-ЗО, постановления территориальной избирательной комиссии</w:t>
      </w:r>
      <w:r>
        <w:t xml:space="preserve"> </w:t>
      </w:r>
      <w:r w:rsidRPr="008D49AF">
        <w:rPr>
          <w:b w:val="0"/>
        </w:rPr>
        <w:t>города Кимры</w:t>
      </w:r>
      <w:r>
        <w:rPr>
          <w:b w:val="0"/>
        </w:rPr>
        <w:t xml:space="preserve"> от 26.08.2024 №79/447-5</w:t>
      </w:r>
      <w:r w:rsidRPr="008D49AF">
        <w:rPr>
          <w:b w:val="0"/>
        </w:rPr>
        <w:t xml:space="preserve"> «О графике работы территориальной избирательной комиссии города Кимры и участковой избирательной комиссии избирательного участка №362 для прове</w:t>
      </w:r>
      <w:r>
        <w:rPr>
          <w:b w:val="0"/>
        </w:rPr>
        <w:t>дения досрочного голосования на</w:t>
      </w:r>
      <w:r w:rsidRPr="008D49AF">
        <w:rPr>
          <w:b w:val="0"/>
        </w:rPr>
        <w:t xml:space="preserve"> дополнительных выборах депутата Думы </w:t>
      </w:r>
      <w:r w:rsidRPr="00D475DD">
        <w:rPr>
          <w:b w:val="0"/>
        </w:rPr>
        <w:t xml:space="preserve">Кимрского муниципального округа Тверской области первого созыва по одномандатному избирательному округу №8 «8» сентября 2024 года, постановления избирательной комиссии Тверской области от 19.05.2022 №65/811-7 «О возложении исполнения полномочий по подготовке и проведению выборов в органы местного самоуправления, местного референдума Кимрского муниципального округа Тверской области на </w:t>
      </w:r>
      <w:r w:rsidRPr="00D475DD">
        <w:rPr>
          <w:b w:val="0"/>
        </w:rPr>
        <w:lastRenderedPageBreak/>
        <w:t>территориальную избирательную комиссию города Кимры», территориальная избирательная комиссия города Кимры</w:t>
      </w:r>
      <w:r w:rsidRPr="00D475DD">
        <w:t xml:space="preserve"> </w:t>
      </w:r>
      <w:r w:rsidRPr="00D475DD">
        <w:rPr>
          <w:spacing w:val="40"/>
        </w:rPr>
        <w:t>постановляет:</w:t>
      </w:r>
    </w:p>
    <w:p w:rsidR="00B96E49" w:rsidRPr="00D475DD" w:rsidRDefault="00B96E49" w:rsidP="00B96E49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75DD">
        <w:rPr>
          <w:rFonts w:ascii="Times New Roman" w:hAnsi="Times New Roman"/>
          <w:sz w:val="28"/>
          <w:szCs w:val="28"/>
        </w:rPr>
        <w:t>Утвердить график дежурства членов территориальной избирательной комиссии города Кимры</w:t>
      </w:r>
      <w:r w:rsidRPr="00D475DD">
        <w:rPr>
          <w:rFonts w:ascii="Times New Roman" w:hAnsi="Times New Roman"/>
          <w:i/>
          <w:sz w:val="28"/>
          <w:szCs w:val="28"/>
        </w:rPr>
        <w:t xml:space="preserve"> </w:t>
      </w:r>
      <w:r w:rsidRPr="00D475DD">
        <w:rPr>
          <w:rFonts w:ascii="Times New Roman" w:hAnsi="Times New Roman"/>
          <w:sz w:val="28"/>
          <w:szCs w:val="28"/>
        </w:rPr>
        <w:t>с правом решающего голоса при проведении досрочного голосования в помещении территориальной избирательной комиссии города Кимры голосования на дополнительных выборах депутата Думы Кимрского муниципального округа Тверской области первого созыва по одномандатному избирательному округу №8 «8» сентября 2024 года (прилагается).</w:t>
      </w:r>
    </w:p>
    <w:p w:rsidR="00B96E49" w:rsidRPr="00D475DD" w:rsidRDefault="00B96E49" w:rsidP="00B96E49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D475DD">
        <w:rPr>
          <w:rFonts w:ascii="Times New Roman" w:hAnsi="Times New Roman"/>
          <w:sz w:val="28"/>
          <w:szCs w:val="28"/>
        </w:rPr>
        <w:t xml:space="preserve">Возложить контроль за выполнением настоящего постановления на председателя территориальной избирательной комиссии города Кимры </w:t>
      </w:r>
      <w:proofErr w:type="spellStart"/>
      <w:r w:rsidR="00D475DD" w:rsidRPr="00D475DD">
        <w:rPr>
          <w:rFonts w:ascii="Times New Roman" w:hAnsi="Times New Roman"/>
          <w:sz w:val="28"/>
          <w:szCs w:val="28"/>
        </w:rPr>
        <w:t>Т.Е.</w:t>
      </w:r>
      <w:r w:rsidRPr="00D475DD">
        <w:rPr>
          <w:rFonts w:ascii="Times New Roman" w:hAnsi="Times New Roman"/>
          <w:sz w:val="28"/>
          <w:szCs w:val="28"/>
        </w:rPr>
        <w:t>Леонову</w:t>
      </w:r>
      <w:proofErr w:type="spellEnd"/>
      <w:r w:rsidRPr="00D475DD">
        <w:rPr>
          <w:rFonts w:ascii="Times New Roman" w:hAnsi="Times New Roman"/>
          <w:sz w:val="28"/>
          <w:szCs w:val="28"/>
        </w:rPr>
        <w:t xml:space="preserve">. </w:t>
      </w:r>
      <w:r w:rsidRPr="00D475DD">
        <w:rPr>
          <w:rFonts w:ascii="Times New Roman" w:hAnsi="Times New Roman"/>
          <w:i/>
          <w:sz w:val="28"/>
          <w:szCs w:val="28"/>
        </w:rPr>
        <w:t xml:space="preserve"> </w:t>
      </w:r>
    </w:p>
    <w:p w:rsidR="00B96E49" w:rsidRPr="00D475DD" w:rsidRDefault="00B96E49" w:rsidP="00B96E49">
      <w:pPr>
        <w:pStyle w:val="2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rPr>
          <w:b w:val="0"/>
          <w:bCs w:val="0"/>
          <w:lang w:eastAsia="en-US"/>
        </w:rPr>
      </w:pPr>
      <w:r w:rsidRPr="00D475DD">
        <w:rPr>
          <w:b w:val="0"/>
          <w:bCs w:val="0"/>
          <w:lang w:eastAsia="en-US"/>
        </w:rPr>
        <w:t>Разместить настоящее постановление на сайте территориальной избирательной комиссии города Кимры в информационно-телекоммуникационной сети «Интернет».</w:t>
      </w:r>
    </w:p>
    <w:p w:rsidR="00B96E49" w:rsidRDefault="00B96E49" w:rsidP="00B96E49">
      <w:pPr>
        <w:pStyle w:val="2"/>
        <w:tabs>
          <w:tab w:val="left" w:pos="1134"/>
        </w:tabs>
        <w:spacing w:line="360" w:lineRule="auto"/>
        <w:ind w:firstLine="0"/>
        <w:rPr>
          <w:b w:val="0"/>
          <w:bCs w:val="0"/>
          <w:szCs w:val="22"/>
          <w:lang w:eastAsia="en-US"/>
        </w:rPr>
      </w:pPr>
    </w:p>
    <w:p w:rsidR="00D475DD" w:rsidRPr="00D475DD" w:rsidRDefault="00D475DD" w:rsidP="00D475DD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D475DD">
        <w:rPr>
          <w:rFonts w:ascii="Times New Roman" w:hAnsi="Times New Roman"/>
          <w:sz w:val="28"/>
          <w:szCs w:val="24"/>
          <w:lang w:eastAsia="ru-RU"/>
        </w:rPr>
        <w:t>Председатель</w:t>
      </w:r>
    </w:p>
    <w:p w:rsidR="00D475DD" w:rsidRPr="00D475DD" w:rsidRDefault="00D475DD" w:rsidP="00D475DD">
      <w:pPr>
        <w:pStyle w:val="2"/>
        <w:tabs>
          <w:tab w:val="left" w:pos="1134"/>
        </w:tabs>
        <w:ind w:firstLine="0"/>
        <w:jc w:val="left"/>
        <w:rPr>
          <w:b w:val="0"/>
        </w:rPr>
      </w:pPr>
      <w:r w:rsidRPr="00D475DD">
        <w:rPr>
          <w:b w:val="0"/>
          <w:szCs w:val="24"/>
        </w:rPr>
        <w:t xml:space="preserve">территориальной избирательной комиссии </w:t>
      </w:r>
      <w:r w:rsidRPr="00D475DD">
        <w:rPr>
          <w:b w:val="0"/>
          <w:szCs w:val="24"/>
        </w:rPr>
        <w:br/>
      </w:r>
      <w:r w:rsidRPr="00D475DD">
        <w:rPr>
          <w:b w:val="0"/>
        </w:rPr>
        <w:t>города Кимры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Pr="00D475DD">
        <w:rPr>
          <w:b w:val="0"/>
        </w:rPr>
        <w:t>Т.Е. Леонова</w:t>
      </w:r>
    </w:p>
    <w:p w:rsidR="00D475DD" w:rsidRDefault="00D475DD" w:rsidP="00D475DD">
      <w:pPr>
        <w:pStyle w:val="2"/>
        <w:tabs>
          <w:tab w:val="left" w:pos="1134"/>
        </w:tabs>
        <w:ind w:firstLine="0"/>
        <w:jc w:val="left"/>
        <w:rPr>
          <w:b w:val="0"/>
        </w:rPr>
      </w:pPr>
    </w:p>
    <w:p w:rsidR="00D475DD" w:rsidRPr="00D475DD" w:rsidRDefault="00D475DD" w:rsidP="00D475DD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D475DD">
        <w:rPr>
          <w:rFonts w:ascii="Times New Roman" w:hAnsi="Times New Roman"/>
          <w:sz w:val="28"/>
          <w:szCs w:val="24"/>
          <w:lang w:eastAsia="ru-RU"/>
        </w:rPr>
        <w:t>Секретарь</w:t>
      </w:r>
    </w:p>
    <w:p w:rsidR="00D475DD" w:rsidRPr="00D475DD" w:rsidRDefault="00D475DD" w:rsidP="00D475DD">
      <w:pPr>
        <w:pStyle w:val="2"/>
        <w:tabs>
          <w:tab w:val="left" w:pos="1134"/>
        </w:tabs>
        <w:ind w:firstLine="0"/>
        <w:jc w:val="left"/>
        <w:rPr>
          <w:b w:val="0"/>
          <w:bCs w:val="0"/>
          <w:szCs w:val="22"/>
          <w:lang w:eastAsia="en-US"/>
        </w:rPr>
      </w:pPr>
      <w:r w:rsidRPr="00D475DD">
        <w:rPr>
          <w:b w:val="0"/>
          <w:szCs w:val="24"/>
        </w:rPr>
        <w:t>территориальной избирательной комиссии</w:t>
      </w:r>
      <w:r w:rsidRPr="00D475DD">
        <w:rPr>
          <w:b w:val="0"/>
          <w:szCs w:val="24"/>
        </w:rPr>
        <w:br/>
      </w:r>
      <w:r w:rsidRPr="00D475DD">
        <w:rPr>
          <w:b w:val="0"/>
        </w:rPr>
        <w:t>города Кимры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</w:t>
      </w:r>
      <w:r w:rsidRPr="00D475DD">
        <w:rPr>
          <w:b w:val="0"/>
          <w:szCs w:val="20"/>
        </w:rPr>
        <w:t>Е.В. Виноградова</w:t>
      </w:r>
    </w:p>
    <w:tbl>
      <w:tblPr>
        <w:tblW w:w="9355" w:type="dxa"/>
        <w:tblLook w:val="01E0" w:firstRow="1" w:lastRow="1" w:firstColumn="1" w:lastColumn="1" w:noHBand="0" w:noVBand="0"/>
      </w:tblPr>
      <w:tblGrid>
        <w:gridCol w:w="8467"/>
        <w:gridCol w:w="222"/>
        <w:gridCol w:w="222"/>
        <w:gridCol w:w="222"/>
        <w:gridCol w:w="222"/>
      </w:tblGrid>
      <w:tr w:rsidR="00B96E49" w:rsidRPr="001E30AA" w:rsidTr="00D475DD">
        <w:tc>
          <w:tcPr>
            <w:tcW w:w="8471" w:type="dxa"/>
          </w:tcPr>
          <w:p w:rsidR="00B96E49" w:rsidRPr="00D475DD" w:rsidRDefault="00B96E49" w:rsidP="00D475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1" w:type="dxa"/>
          </w:tcPr>
          <w:p w:rsidR="00B96E49" w:rsidRPr="00120D4B" w:rsidRDefault="00B96E49" w:rsidP="001C7E01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21" w:type="dxa"/>
            <w:vAlign w:val="bottom"/>
          </w:tcPr>
          <w:p w:rsidR="00B96E49" w:rsidRPr="001E30AA" w:rsidRDefault="00B96E49" w:rsidP="001C7E01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21" w:type="dxa"/>
            <w:vAlign w:val="bottom"/>
          </w:tcPr>
          <w:p w:rsidR="00B96E49" w:rsidRPr="001E30AA" w:rsidRDefault="00B96E49" w:rsidP="001C7E01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21" w:type="dxa"/>
            <w:vAlign w:val="bottom"/>
          </w:tcPr>
          <w:p w:rsidR="00B96E49" w:rsidRPr="00251721" w:rsidRDefault="00B96E49" w:rsidP="001C7E01">
            <w:pPr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  <w:tr w:rsidR="00B96E49" w:rsidRPr="001E30AA" w:rsidTr="00D475DD">
        <w:tc>
          <w:tcPr>
            <w:tcW w:w="8471" w:type="dxa"/>
          </w:tcPr>
          <w:p w:rsidR="00B96E49" w:rsidRPr="00120D4B" w:rsidRDefault="00B96E49" w:rsidP="00D475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1" w:type="dxa"/>
          </w:tcPr>
          <w:p w:rsidR="00B96E49" w:rsidRPr="00120D4B" w:rsidRDefault="00B96E49" w:rsidP="001C7E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1" w:type="dxa"/>
          </w:tcPr>
          <w:p w:rsidR="00B96E49" w:rsidRPr="001E30AA" w:rsidRDefault="00B96E49" w:rsidP="001C7E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1" w:type="dxa"/>
          </w:tcPr>
          <w:p w:rsidR="00B96E49" w:rsidRPr="001E30AA" w:rsidRDefault="00B96E49" w:rsidP="001C7E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1" w:type="dxa"/>
          </w:tcPr>
          <w:p w:rsidR="00B96E49" w:rsidRPr="00251721" w:rsidRDefault="00B96E49" w:rsidP="001C7E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27099D" w:rsidRDefault="0027099D"/>
    <w:sectPr w:rsidR="00270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525F6"/>
    <w:multiLevelType w:val="hybridMultilevel"/>
    <w:tmpl w:val="202A75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E49"/>
    <w:rsid w:val="0027099D"/>
    <w:rsid w:val="00B96E49"/>
    <w:rsid w:val="00D4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9148A"/>
  <w15:chartTrackingRefBased/>
  <w15:docId w15:val="{983E564F-D00D-4E5C-817C-7092E981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E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96E49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96E4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47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2024-08-27T12:42:00Z</dcterms:created>
  <dcterms:modified xsi:type="dcterms:W3CDTF">2024-08-27T12:51:00Z</dcterms:modified>
</cp:coreProperties>
</file>