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 xml:space="preserve">ГОРОДА </w:t>
      </w:r>
      <w:r w:rsidR="00F82553">
        <w:rPr>
          <w:b/>
          <w:color w:val="000000"/>
          <w:sz w:val="32"/>
          <w:szCs w:val="32"/>
        </w:rPr>
        <w:t>КИМРЫ</w:t>
      </w:r>
    </w:p>
    <w:p w:rsidR="00AC516D" w:rsidRPr="00AC516D" w:rsidRDefault="00AC516D" w:rsidP="00AC516D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ПОСТАНОВЛЕНИЕ</w:t>
      </w:r>
    </w:p>
    <w:tbl>
      <w:tblPr>
        <w:tblW w:w="9639" w:type="dxa"/>
        <w:tblInd w:w="250" w:type="dxa"/>
        <w:tblLayout w:type="fixed"/>
        <w:tblLook w:val="04A0"/>
      </w:tblPr>
      <w:tblGrid>
        <w:gridCol w:w="3105"/>
        <w:gridCol w:w="3105"/>
        <w:gridCol w:w="928"/>
        <w:gridCol w:w="2501"/>
      </w:tblGrid>
      <w:tr w:rsidR="00AC516D" w:rsidRPr="00526D43" w:rsidTr="00F15D08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526D43" w:rsidRDefault="007A3B83" w:rsidP="006249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0</w:t>
            </w:r>
            <w:r w:rsidR="006249AD">
              <w:rPr>
                <w:rFonts w:eastAsia="Calibri"/>
                <w:b/>
                <w:sz w:val="28"/>
                <w:szCs w:val="22"/>
                <w:lang w:eastAsia="en-US"/>
              </w:rPr>
              <w:t xml:space="preserve">4 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июня</w:t>
            </w:r>
            <w:r w:rsidR="00AC516D" w:rsidRPr="00526D43">
              <w:rPr>
                <w:rFonts w:eastAsia="Calibri"/>
                <w:b/>
                <w:sz w:val="28"/>
                <w:szCs w:val="22"/>
                <w:lang w:eastAsia="en-US"/>
              </w:rPr>
              <w:t xml:space="preserve"> 20</w:t>
            </w:r>
            <w:r w:rsidR="00D45A9F">
              <w:rPr>
                <w:rFonts w:eastAsia="Calibri"/>
                <w:b/>
                <w:sz w:val="28"/>
                <w:szCs w:val="22"/>
                <w:lang w:eastAsia="en-US"/>
              </w:rPr>
              <w:t>20</w:t>
            </w:r>
            <w:r w:rsidR="00AC516D" w:rsidRPr="00526D43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AC516D" w:rsidRPr="00526D43" w:rsidRDefault="00AC516D" w:rsidP="00AC516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AC516D" w:rsidRPr="00526D43" w:rsidRDefault="00AC516D" w:rsidP="00AC51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6D4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526D43" w:rsidRDefault="00D45A9F" w:rsidP="00AF2B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AF2B1A">
              <w:rPr>
                <w:b/>
                <w:color w:val="000000"/>
                <w:sz w:val="28"/>
                <w:szCs w:val="28"/>
              </w:rPr>
              <w:t>8</w:t>
            </w:r>
            <w:r w:rsidR="00AC516D" w:rsidRPr="00526D43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90</w:t>
            </w:r>
            <w:r w:rsidR="00F15D08">
              <w:rPr>
                <w:b/>
                <w:color w:val="000000"/>
                <w:sz w:val="28"/>
                <w:szCs w:val="28"/>
              </w:rPr>
              <w:t>2</w:t>
            </w:r>
            <w:r w:rsidR="00AC516D" w:rsidRPr="00526D43">
              <w:rPr>
                <w:b/>
                <w:color w:val="000000"/>
                <w:sz w:val="28"/>
                <w:szCs w:val="28"/>
              </w:rPr>
              <w:t>-4</w:t>
            </w:r>
          </w:p>
        </w:tc>
      </w:tr>
      <w:tr w:rsidR="00AC516D" w:rsidRPr="00AC516D" w:rsidTr="00F15D08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AC516D" w:rsidRPr="00AC516D" w:rsidRDefault="00AC516D" w:rsidP="00F82553">
            <w:pPr>
              <w:jc w:val="center"/>
              <w:rPr>
                <w:color w:val="FF0000"/>
                <w:sz w:val="24"/>
                <w:szCs w:val="24"/>
              </w:rPr>
            </w:pPr>
            <w:r w:rsidRPr="00AC516D">
              <w:rPr>
                <w:color w:val="000000"/>
                <w:sz w:val="24"/>
                <w:szCs w:val="24"/>
              </w:rPr>
              <w:t xml:space="preserve">г. </w:t>
            </w:r>
            <w:r w:rsidR="00F82553">
              <w:rPr>
                <w:sz w:val="24"/>
                <w:szCs w:val="24"/>
              </w:rPr>
              <w:t>Кимры</w:t>
            </w:r>
          </w:p>
        </w:tc>
        <w:tc>
          <w:tcPr>
            <w:tcW w:w="3429" w:type="dxa"/>
            <w:gridSpan w:val="2"/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</w:tr>
    </w:tbl>
    <w:p w:rsidR="00DE511E" w:rsidRDefault="00DE511E" w:rsidP="00DE511E">
      <w:pPr>
        <w:pStyle w:val="2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11E" w:rsidRDefault="00F33D9D" w:rsidP="00DE511E">
      <w:pPr>
        <w:pStyle w:val="2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A9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C2363" w:rsidRPr="00D45A9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формировании участковой избирательной комиссии </w:t>
      </w:r>
      <w:r w:rsidR="00DE511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участка № </w:t>
      </w:r>
      <w:r w:rsidR="00DE511E" w:rsidRPr="00DE511E">
        <w:rPr>
          <w:rFonts w:ascii="Times New Roman" w:hAnsi="Times New Roman" w:cs="Times New Roman"/>
          <w:b/>
          <w:bCs/>
          <w:sz w:val="28"/>
          <w:szCs w:val="28"/>
        </w:rPr>
        <w:t>1160 в</w:t>
      </w:r>
      <w:r w:rsidR="000C2363" w:rsidRPr="00DE511E">
        <w:rPr>
          <w:rFonts w:ascii="Times New Roman" w:hAnsi="Times New Roman" w:cs="Times New Roman"/>
          <w:b/>
          <w:bCs/>
          <w:sz w:val="28"/>
          <w:szCs w:val="28"/>
        </w:rPr>
        <w:t xml:space="preserve"> месте временного пребывания </w:t>
      </w:r>
      <w:r w:rsidR="00DE511E" w:rsidRPr="00DE511E">
        <w:rPr>
          <w:rFonts w:ascii="Times New Roman" w:hAnsi="Times New Roman" w:cs="Times New Roman"/>
          <w:b/>
          <w:bCs/>
          <w:sz w:val="28"/>
          <w:szCs w:val="28"/>
        </w:rPr>
        <w:t>участников голосования при проведении общероссийского голосования по вопросу одобрения изменений в Конституцию</w:t>
      </w:r>
    </w:p>
    <w:p w:rsidR="00DE511E" w:rsidRPr="00DE511E" w:rsidRDefault="00DE511E" w:rsidP="00DE511E">
      <w:pPr>
        <w:pStyle w:val="2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11E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</w:p>
    <w:p w:rsidR="00D45A9F" w:rsidRPr="00D45A9F" w:rsidRDefault="00D45A9F" w:rsidP="00D45A9F">
      <w:pPr>
        <w:pStyle w:val="2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25" w:rsidRPr="005F498F" w:rsidRDefault="00BE2025" w:rsidP="00BE2025">
      <w:pPr>
        <w:spacing w:line="360" w:lineRule="auto"/>
        <w:jc w:val="both"/>
        <w:rPr>
          <w:b/>
          <w:sz w:val="28"/>
          <w:szCs w:val="28"/>
        </w:rPr>
      </w:pPr>
      <w:r w:rsidRPr="00BE2025">
        <w:rPr>
          <w:sz w:val="28"/>
          <w:szCs w:val="28"/>
        </w:rPr>
        <w:t xml:space="preserve">          </w:t>
      </w:r>
      <w:proofErr w:type="gramStart"/>
      <w:r w:rsidRPr="00BE2025">
        <w:rPr>
          <w:sz w:val="28"/>
          <w:szCs w:val="28"/>
        </w:rPr>
        <w:t xml:space="preserve">Руководствуясь Указом Президента Российской Федерации от 17 марта 2020 года № 188, п.2.5  Порядка общероссийского голосования по вопросу одобрения </w:t>
      </w:r>
      <w:r w:rsidRPr="00BE2025">
        <w:rPr>
          <w:rFonts w:eastAsia="Calibri"/>
          <w:sz w:val="28"/>
          <w:szCs w:val="28"/>
        </w:rPr>
        <w:t>изменений в Конституцию Российской Федерации, утвержденного постановлением Центральной избирательнойкомиссии Российской Федерации</w:t>
      </w:r>
      <w:r w:rsidRPr="00BE2025">
        <w:rPr>
          <w:sz w:val="28"/>
          <w:szCs w:val="28"/>
        </w:rPr>
        <w:t xml:space="preserve"> от 20 марта 2020 г. № 244/1804-7 (в редакции постановления Центральной избирательной комиссии Российской Федерации от 02 июня 2020 г. № 250/1840-7) на основании постановлений территориальной избирательной комиссии города Кимры</w:t>
      </w:r>
      <w:proofErr w:type="gramEnd"/>
      <w:r w:rsidRPr="00BE2025">
        <w:rPr>
          <w:sz w:val="28"/>
          <w:szCs w:val="28"/>
        </w:rPr>
        <w:t xml:space="preserve"> от 20.03.2020г. №126/878-4 «Об образовании дополнительного участка № 1160 для голосования в месте временного </w:t>
      </w:r>
      <w:proofErr w:type="gramStart"/>
      <w:r w:rsidRPr="00BE2025">
        <w:rPr>
          <w:sz w:val="28"/>
          <w:szCs w:val="28"/>
        </w:rPr>
        <w:t>пребывания участников голосования при проведении общероссийского голосования по вопросу одобрения изменений в Конституцию Российской Федерации», от 4 июня 2020г. №127/902-4 «О количественном составе участковой избирательной комиссии дополнительного  участка №1160, образованного в  месте временного пребывания участников голосования при проведении общероссийского голосования по вопросу одобрения изменений в Конституцию Российской Федерации»  территориальная избирательная комиссия</w:t>
      </w:r>
      <w:r w:rsidRPr="005F498F">
        <w:rPr>
          <w:sz w:val="28"/>
          <w:szCs w:val="28"/>
        </w:rPr>
        <w:t xml:space="preserve"> города Кимры </w:t>
      </w:r>
      <w:r w:rsidRPr="005F498F">
        <w:rPr>
          <w:b/>
          <w:spacing w:val="40"/>
          <w:sz w:val="28"/>
          <w:szCs w:val="28"/>
        </w:rPr>
        <w:t>постановляет</w:t>
      </w:r>
      <w:r w:rsidRPr="005F498F">
        <w:rPr>
          <w:b/>
          <w:sz w:val="28"/>
          <w:szCs w:val="28"/>
        </w:rPr>
        <w:t>:</w:t>
      </w:r>
      <w:proofErr w:type="gramEnd"/>
    </w:p>
    <w:p w:rsidR="0082308D" w:rsidRDefault="0082308D" w:rsidP="0082308D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308D">
        <w:rPr>
          <w:sz w:val="28"/>
          <w:szCs w:val="28"/>
        </w:rPr>
        <w:t xml:space="preserve">Сформировать на территории города Кимры Тверской области </w:t>
      </w:r>
      <w:r w:rsidRPr="0082308D">
        <w:rPr>
          <w:bCs/>
          <w:sz w:val="28"/>
        </w:rPr>
        <w:t xml:space="preserve">участковую избирательную комиссию </w:t>
      </w:r>
      <w:r w:rsidR="004458CB">
        <w:rPr>
          <w:bCs/>
          <w:sz w:val="28"/>
        </w:rPr>
        <w:t>избирательного участка №</w:t>
      </w:r>
      <w:r w:rsidR="00C7686E">
        <w:rPr>
          <w:bCs/>
          <w:sz w:val="28"/>
        </w:rPr>
        <w:t>11</w:t>
      </w:r>
      <w:r w:rsidR="00D45A9F">
        <w:rPr>
          <w:bCs/>
          <w:sz w:val="28"/>
        </w:rPr>
        <w:t xml:space="preserve">60 </w:t>
      </w:r>
      <w:r w:rsidRPr="0082308D">
        <w:rPr>
          <w:bCs/>
          <w:sz w:val="28"/>
        </w:rPr>
        <w:t>в месте временного пребывания избирателей</w:t>
      </w:r>
      <w:r w:rsidR="004458CB">
        <w:rPr>
          <w:bCs/>
          <w:sz w:val="28"/>
        </w:rPr>
        <w:t xml:space="preserve"> в ГБУЗ «КимрскаяЦРБ</w:t>
      </w:r>
      <w:proofErr w:type="gramStart"/>
      <w:r w:rsidR="004458CB">
        <w:rPr>
          <w:bCs/>
          <w:sz w:val="28"/>
        </w:rPr>
        <w:t>»</w:t>
      </w:r>
      <w:r w:rsidRPr="0082308D">
        <w:rPr>
          <w:sz w:val="28"/>
        </w:rPr>
        <w:t>д</w:t>
      </w:r>
      <w:proofErr w:type="gramEnd"/>
      <w:r w:rsidRPr="0082308D">
        <w:rPr>
          <w:sz w:val="28"/>
        </w:rPr>
        <w:t xml:space="preserve">ля голосования </w:t>
      </w:r>
      <w:r w:rsidR="00D45A9F" w:rsidRPr="00BF6CE8">
        <w:rPr>
          <w:sz w:val="28"/>
          <w:szCs w:val="28"/>
        </w:rPr>
        <w:t xml:space="preserve">при проведении общероссийского голосования по вопросу одобрения </w:t>
      </w:r>
      <w:r w:rsidR="00D45A9F" w:rsidRPr="00BF6CE8">
        <w:rPr>
          <w:sz w:val="28"/>
          <w:szCs w:val="28"/>
        </w:rPr>
        <w:lastRenderedPageBreak/>
        <w:t>изменений в Конституцию Российской Федерации</w:t>
      </w:r>
      <w:r w:rsidRPr="0082308D">
        <w:rPr>
          <w:sz w:val="28"/>
          <w:szCs w:val="28"/>
        </w:rPr>
        <w:t>в следующем составе согласно приложени</w:t>
      </w:r>
      <w:r>
        <w:rPr>
          <w:sz w:val="28"/>
          <w:szCs w:val="28"/>
        </w:rPr>
        <w:t>ю.</w:t>
      </w:r>
    </w:p>
    <w:p w:rsidR="006C57C3" w:rsidRPr="00E71B60" w:rsidRDefault="006C57C3" w:rsidP="0082308D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участковой избирательной комиссии избирательного участка №11</w:t>
      </w:r>
      <w:r w:rsidR="00D45A9F">
        <w:rPr>
          <w:sz w:val="28"/>
          <w:szCs w:val="28"/>
        </w:rPr>
        <w:t>60</w:t>
      </w:r>
      <w:r>
        <w:rPr>
          <w:sz w:val="28"/>
          <w:szCs w:val="28"/>
        </w:rPr>
        <w:t xml:space="preserve"> истекает  </w:t>
      </w:r>
      <w:r w:rsidR="00674180" w:rsidRPr="00DE511E">
        <w:rPr>
          <w:sz w:val="28"/>
          <w:szCs w:val="28"/>
        </w:rPr>
        <w:t>через 10 дней со дня голосования</w:t>
      </w:r>
      <w:r w:rsidRPr="00E71B60">
        <w:rPr>
          <w:sz w:val="28"/>
          <w:szCs w:val="28"/>
        </w:rPr>
        <w:t>.</w:t>
      </w:r>
    </w:p>
    <w:p w:rsidR="0082308D" w:rsidRPr="00FD1708" w:rsidRDefault="0082308D" w:rsidP="0082308D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FD1708">
        <w:rPr>
          <w:sz w:val="28"/>
          <w:szCs w:val="28"/>
        </w:rPr>
        <w:t>Разместить на</w:t>
      </w:r>
      <w:r>
        <w:rPr>
          <w:sz w:val="28"/>
          <w:szCs w:val="28"/>
        </w:rPr>
        <w:t xml:space="preserve">стоящее постановление на сайте </w:t>
      </w:r>
      <w:r w:rsidRPr="00FD1708">
        <w:rPr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82308D" w:rsidRPr="00FD1708" w:rsidRDefault="0082308D" w:rsidP="0082308D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FD1708">
        <w:rPr>
          <w:sz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Т.А. Морозову.</w:t>
      </w:r>
    </w:p>
    <w:p w:rsidR="0082308D" w:rsidRPr="00FD1708" w:rsidRDefault="0082308D" w:rsidP="0082308D">
      <w:pPr>
        <w:jc w:val="both"/>
      </w:pPr>
    </w:p>
    <w:p w:rsidR="0082308D" w:rsidRPr="002641E1" w:rsidRDefault="0082308D" w:rsidP="0082308D">
      <w:pPr>
        <w:jc w:val="both"/>
      </w:pPr>
    </w:p>
    <w:p w:rsidR="0082308D" w:rsidRPr="002641E1" w:rsidRDefault="0082308D" w:rsidP="0082308D">
      <w:pPr>
        <w:jc w:val="both"/>
      </w:pPr>
    </w:p>
    <w:p w:rsidR="00F82553" w:rsidRDefault="00F82553"/>
    <w:tbl>
      <w:tblPr>
        <w:tblpPr w:leftFromText="180" w:rightFromText="180" w:vertAnchor="text" w:horzAnchor="margin" w:tblpXSpec="center" w:tblpY="1"/>
        <w:tblW w:w="10422" w:type="dxa"/>
        <w:tblLook w:val="0000"/>
      </w:tblPr>
      <w:tblGrid>
        <w:gridCol w:w="4482"/>
        <w:gridCol w:w="5940"/>
      </w:tblGrid>
      <w:tr w:rsidR="00F82553" w:rsidRPr="00F82553" w:rsidTr="007C24D9"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F82553">
              <w:rPr>
                <w:sz w:val="28"/>
                <w:szCs w:val="28"/>
              </w:rPr>
              <w:t>Председатель</w:t>
            </w:r>
          </w:p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Т.А. Морозова</w:t>
            </w:r>
          </w:p>
        </w:tc>
      </w:tr>
      <w:tr w:rsidR="00F82553" w:rsidRPr="00F82553" w:rsidTr="007C24D9">
        <w:trPr>
          <w:trHeight w:val="77"/>
        </w:trPr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F82553" w:rsidRPr="00F82553" w:rsidTr="007C24D9">
        <w:tc>
          <w:tcPr>
            <w:tcW w:w="4482" w:type="dxa"/>
          </w:tcPr>
          <w:p w:rsidR="00F82553" w:rsidRPr="00F82553" w:rsidRDefault="0082308D" w:rsidP="0006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82553" w:rsidRPr="00F82553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741F52" w:rsidRDefault="00D45A9F" w:rsidP="00D45A9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Т.Е. Леонова</w:t>
            </w:r>
          </w:p>
        </w:tc>
      </w:tr>
      <w:bookmarkEnd w:id="0"/>
    </w:tbl>
    <w:p w:rsidR="00F82553" w:rsidRPr="00F82553" w:rsidRDefault="00F82553" w:rsidP="00F82553">
      <w:pPr>
        <w:rPr>
          <w:sz w:val="28"/>
          <w:szCs w:val="28"/>
        </w:rPr>
      </w:pPr>
    </w:p>
    <w:p w:rsidR="00F82553" w:rsidRDefault="00F82553"/>
    <w:p w:rsidR="00F11657" w:rsidRDefault="00F11657"/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F15D08" w:rsidRDefault="00F15D08" w:rsidP="00F11657">
      <w:pPr>
        <w:ind w:left="4320"/>
        <w:jc w:val="center"/>
        <w:rPr>
          <w:sz w:val="22"/>
          <w:szCs w:val="22"/>
        </w:rPr>
      </w:pPr>
    </w:p>
    <w:p w:rsidR="00F15D08" w:rsidRDefault="00F15D08" w:rsidP="00F11657">
      <w:pPr>
        <w:ind w:left="4320"/>
        <w:jc w:val="center"/>
        <w:rPr>
          <w:sz w:val="22"/>
          <w:szCs w:val="22"/>
        </w:rPr>
      </w:pPr>
    </w:p>
    <w:p w:rsidR="00F15D08" w:rsidRDefault="00F15D08" w:rsidP="00F11657">
      <w:pPr>
        <w:ind w:left="4320"/>
        <w:jc w:val="center"/>
        <w:rPr>
          <w:sz w:val="22"/>
          <w:szCs w:val="22"/>
        </w:rPr>
      </w:pPr>
    </w:p>
    <w:p w:rsidR="00C648CB" w:rsidRDefault="00C648CB" w:rsidP="00F11657">
      <w:pPr>
        <w:ind w:left="4320"/>
        <w:jc w:val="center"/>
        <w:rPr>
          <w:sz w:val="22"/>
          <w:szCs w:val="22"/>
        </w:rPr>
      </w:pPr>
    </w:p>
    <w:p w:rsidR="00F11657" w:rsidRPr="006912C4" w:rsidRDefault="00F11657" w:rsidP="00F11657">
      <w:pPr>
        <w:ind w:left="4320"/>
        <w:jc w:val="center"/>
        <w:rPr>
          <w:sz w:val="28"/>
          <w:szCs w:val="28"/>
        </w:rPr>
      </w:pPr>
      <w:r w:rsidRPr="006912C4">
        <w:rPr>
          <w:sz w:val="28"/>
          <w:szCs w:val="28"/>
        </w:rPr>
        <w:lastRenderedPageBreak/>
        <w:t>Приложение</w:t>
      </w:r>
    </w:p>
    <w:p w:rsidR="006912C4" w:rsidRDefault="00F11657" w:rsidP="00F11657">
      <w:pPr>
        <w:ind w:left="4320"/>
        <w:jc w:val="center"/>
        <w:rPr>
          <w:sz w:val="28"/>
          <w:szCs w:val="28"/>
        </w:rPr>
      </w:pPr>
      <w:r w:rsidRPr="006912C4">
        <w:rPr>
          <w:sz w:val="28"/>
          <w:szCs w:val="28"/>
        </w:rPr>
        <w:t xml:space="preserve">к постановлению </w:t>
      </w:r>
      <w:proofErr w:type="gramStart"/>
      <w:r w:rsidR="009A2502" w:rsidRPr="006912C4">
        <w:rPr>
          <w:sz w:val="28"/>
          <w:szCs w:val="28"/>
        </w:rPr>
        <w:t>территориальной</w:t>
      </w:r>
      <w:proofErr w:type="gramEnd"/>
    </w:p>
    <w:p w:rsidR="00BE2025" w:rsidRDefault="00F11657" w:rsidP="00F11657">
      <w:pPr>
        <w:ind w:left="4320"/>
        <w:jc w:val="center"/>
        <w:rPr>
          <w:sz w:val="28"/>
          <w:szCs w:val="28"/>
        </w:rPr>
      </w:pPr>
      <w:r w:rsidRPr="006912C4">
        <w:rPr>
          <w:sz w:val="28"/>
          <w:szCs w:val="28"/>
        </w:rPr>
        <w:t xml:space="preserve">избирательной комиссии </w:t>
      </w:r>
    </w:p>
    <w:p w:rsidR="00F11657" w:rsidRPr="006912C4" w:rsidRDefault="009A2502" w:rsidP="00F11657">
      <w:pPr>
        <w:ind w:left="4320"/>
        <w:jc w:val="center"/>
        <w:rPr>
          <w:sz w:val="28"/>
          <w:szCs w:val="28"/>
        </w:rPr>
      </w:pPr>
      <w:r w:rsidRPr="006912C4">
        <w:rPr>
          <w:sz w:val="28"/>
          <w:szCs w:val="28"/>
        </w:rPr>
        <w:t>города Кимры</w:t>
      </w:r>
    </w:p>
    <w:p w:rsidR="00F11657" w:rsidRPr="006912C4" w:rsidRDefault="00F11657" w:rsidP="00F11657">
      <w:pPr>
        <w:ind w:left="4320"/>
        <w:jc w:val="center"/>
        <w:rPr>
          <w:sz w:val="28"/>
          <w:szCs w:val="28"/>
        </w:rPr>
      </w:pPr>
      <w:r w:rsidRPr="006912C4">
        <w:rPr>
          <w:sz w:val="28"/>
          <w:szCs w:val="28"/>
        </w:rPr>
        <w:t xml:space="preserve">от </w:t>
      </w:r>
      <w:r w:rsidR="007A3B83">
        <w:rPr>
          <w:sz w:val="28"/>
          <w:szCs w:val="28"/>
        </w:rPr>
        <w:t>0</w:t>
      </w:r>
      <w:r w:rsidR="00BE2025">
        <w:rPr>
          <w:sz w:val="28"/>
          <w:szCs w:val="28"/>
        </w:rPr>
        <w:t xml:space="preserve">4 </w:t>
      </w:r>
      <w:r w:rsidR="007A3B83">
        <w:rPr>
          <w:sz w:val="28"/>
          <w:szCs w:val="28"/>
        </w:rPr>
        <w:t>июня</w:t>
      </w:r>
      <w:r w:rsidR="006912C4">
        <w:rPr>
          <w:sz w:val="28"/>
          <w:szCs w:val="28"/>
        </w:rPr>
        <w:t xml:space="preserve"> 2020</w:t>
      </w:r>
      <w:r w:rsidRPr="006912C4">
        <w:rPr>
          <w:sz w:val="28"/>
          <w:szCs w:val="28"/>
        </w:rPr>
        <w:t xml:space="preserve">г. № </w:t>
      </w:r>
      <w:r w:rsidR="006912C4" w:rsidRPr="006912C4">
        <w:rPr>
          <w:color w:val="000000"/>
          <w:sz w:val="28"/>
          <w:szCs w:val="28"/>
        </w:rPr>
        <w:t>12</w:t>
      </w:r>
      <w:r w:rsidR="00D262D8">
        <w:rPr>
          <w:color w:val="000000"/>
          <w:sz w:val="28"/>
          <w:szCs w:val="28"/>
        </w:rPr>
        <w:t>8</w:t>
      </w:r>
      <w:r w:rsidR="006912C4" w:rsidRPr="006912C4">
        <w:rPr>
          <w:color w:val="000000"/>
          <w:sz w:val="28"/>
          <w:szCs w:val="28"/>
        </w:rPr>
        <w:t>/90</w:t>
      </w:r>
      <w:r w:rsidR="00F15D08">
        <w:rPr>
          <w:color w:val="000000"/>
          <w:sz w:val="28"/>
          <w:szCs w:val="28"/>
        </w:rPr>
        <w:t>2</w:t>
      </w:r>
      <w:r w:rsidR="006912C4" w:rsidRPr="006912C4">
        <w:rPr>
          <w:color w:val="000000"/>
          <w:sz w:val="28"/>
          <w:szCs w:val="28"/>
        </w:rPr>
        <w:t>-4</w:t>
      </w:r>
    </w:p>
    <w:p w:rsidR="009A2502" w:rsidRPr="00BB3553" w:rsidRDefault="009A2502" w:rsidP="009A2502"/>
    <w:p w:rsidR="009A2502" w:rsidRPr="005C5349" w:rsidRDefault="009A2502" w:rsidP="009A2502">
      <w:pPr>
        <w:ind w:firstLine="720"/>
        <w:jc w:val="both"/>
      </w:pPr>
    </w:p>
    <w:p w:rsidR="004458CB" w:rsidRDefault="004458CB" w:rsidP="00445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участковой избирательной комиссии </w:t>
      </w:r>
      <w:r w:rsidR="006912C4">
        <w:rPr>
          <w:b/>
          <w:sz w:val="28"/>
          <w:szCs w:val="28"/>
        </w:rPr>
        <w:t>дополнительного</w:t>
      </w:r>
      <w:r>
        <w:rPr>
          <w:b/>
          <w:sz w:val="28"/>
          <w:szCs w:val="28"/>
        </w:rPr>
        <w:t xml:space="preserve"> участка № </w:t>
      </w:r>
      <w:r w:rsidR="00C7686E">
        <w:rPr>
          <w:b/>
          <w:sz w:val="28"/>
          <w:szCs w:val="28"/>
        </w:rPr>
        <w:t>11</w:t>
      </w:r>
      <w:r w:rsidR="006912C4">
        <w:rPr>
          <w:b/>
          <w:sz w:val="28"/>
          <w:szCs w:val="28"/>
        </w:rPr>
        <w:t xml:space="preserve">60 </w:t>
      </w:r>
      <w:r>
        <w:rPr>
          <w:b/>
          <w:sz w:val="28"/>
          <w:szCs w:val="28"/>
        </w:rPr>
        <w:t>с правом решающего голоса</w:t>
      </w:r>
    </w:p>
    <w:p w:rsidR="004458CB" w:rsidRDefault="004458CB" w:rsidP="004458CB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528"/>
      </w:tblGrid>
      <w:tr w:rsidR="006912C4" w:rsidTr="00BE2025">
        <w:trPr>
          <w:trHeight w:val="251"/>
        </w:trPr>
        <w:tc>
          <w:tcPr>
            <w:tcW w:w="851" w:type="dxa"/>
          </w:tcPr>
          <w:p w:rsidR="006912C4" w:rsidRPr="007A3B83" w:rsidRDefault="006912C4" w:rsidP="007A3B83">
            <w:pPr>
              <w:jc w:val="center"/>
              <w:rPr>
                <w:b/>
                <w:sz w:val="28"/>
                <w:szCs w:val="28"/>
              </w:rPr>
            </w:pPr>
            <w:r w:rsidRPr="007A3B8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B83">
              <w:rPr>
                <w:b/>
                <w:sz w:val="28"/>
                <w:szCs w:val="28"/>
              </w:rPr>
              <w:t>п</w:t>
            </w:r>
            <w:proofErr w:type="gramEnd"/>
            <w:r w:rsidRPr="007A3B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912C4" w:rsidRPr="007A3B83" w:rsidRDefault="006912C4" w:rsidP="007A3B83">
            <w:pPr>
              <w:jc w:val="center"/>
              <w:rPr>
                <w:b/>
                <w:sz w:val="28"/>
                <w:szCs w:val="28"/>
              </w:rPr>
            </w:pPr>
            <w:r w:rsidRPr="007A3B83">
              <w:rPr>
                <w:b/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5528" w:type="dxa"/>
          </w:tcPr>
          <w:p w:rsidR="006912C4" w:rsidRPr="007A3B83" w:rsidRDefault="006912C4" w:rsidP="007A3B83">
            <w:pPr>
              <w:jc w:val="center"/>
              <w:rPr>
                <w:b/>
                <w:sz w:val="28"/>
                <w:szCs w:val="28"/>
              </w:rPr>
            </w:pPr>
            <w:r w:rsidRPr="007A3B83">
              <w:rPr>
                <w:b/>
                <w:sz w:val="28"/>
                <w:szCs w:val="28"/>
              </w:rPr>
              <w:t>Субъект выдвижения</w:t>
            </w:r>
          </w:p>
        </w:tc>
      </w:tr>
      <w:tr w:rsidR="006912C4" w:rsidTr="00BE2025">
        <w:trPr>
          <w:trHeight w:val="251"/>
        </w:trPr>
        <w:tc>
          <w:tcPr>
            <w:tcW w:w="851" w:type="dxa"/>
          </w:tcPr>
          <w:p w:rsidR="006912C4" w:rsidRPr="007A3B83" w:rsidRDefault="006912C4" w:rsidP="007A3B83">
            <w:pPr>
              <w:jc w:val="center"/>
              <w:rPr>
                <w:b/>
              </w:rPr>
            </w:pPr>
            <w:r w:rsidRPr="007A3B83">
              <w:rPr>
                <w:b/>
              </w:rPr>
              <w:t>1</w:t>
            </w:r>
          </w:p>
        </w:tc>
        <w:tc>
          <w:tcPr>
            <w:tcW w:w="3402" w:type="dxa"/>
          </w:tcPr>
          <w:p w:rsidR="006912C4" w:rsidRPr="007A3B83" w:rsidRDefault="006912C4" w:rsidP="007A3B83">
            <w:pPr>
              <w:jc w:val="center"/>
              <w:rPr>
                <w:b/>
              </w:rPr>
            </w:pPr>
            <w:r w:rsidRPr="007A3B83">
              <w:rPr>
                <w:b/>
              </w:rPr>
              <w:t>2</w:t>
            </w:r>
          </w:p>
        </w:tc>
        <w:tc>
          <w:tcPr>
            <w:tcW w:w="5528" w:type="dxa"/>
          </w:tcPr>
          <w:p w:rsidR="006912C4" w:rsidRPr="007A3B83" w:rsidRDefault="006912C4" w:rsidP="007A3B83">
            <w:pPr>
              <w:jc w:val="center"/>
              <w:rPr>
                <w:b/>
              </w:rPr>
            </w:pPr>
            <w:r w:rsidRPr="007A3B83">
              <w:rPr>
                <w:b/>
              </w:rPr>
              <w:t>7</w:t>
            </w:r>
          </w:p>
        </w:tc>
      </w:tr>
      <w:tr w:rsidR="006912C4" w:rsidTr="00BE2025">
        <w:trPr>
          <w:trHeight w:val="251"/>
        </w:trPr>
        <w:tc>
          <w:tcPr>
            <w:tcW w:w="851" w:type="dxa"/>
          </w:tcPr>
          <w:p w:rsidR="006912C4" w:rsidRPr="00326F17" w:rsidRDefault="006912C4" w:rsidP="00326F17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912C4" w:rsidRPr="007A3B83" w:rsidRDefault="006912C4" w:rsidP="00E853C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 xml:space="preserve">Иванова </w:t>
            </w:r>
          </w:p>
          <w:p w:rsidR="006912C4" w:rsidRPr="007A3B83" w:rsidRDefault="006912C4" w:rsidP="00C7686E">
            <w:pPr>
              <w:jc w:val="center"/>
              <w:rPr>
                <w:sz w:val="28"/>
                <w:szCs w:val="28"/>
              </w:rPr>
            </w:pPr>
            <w:r w:rsidRPr="007A3B83">
              <w:rPr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</w:tcPr>
          <w:p w:rsidR="006912C4" w:rsidRPr="007A3B83" w:rsidRDefault="00B93612" w:rsidP="00E25A3C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М</w:t>
            </w:r>
            <w:r w:rsidR="006912C4" w:rsidRPr="007A3B83">
              <w:rPr>
                <w:sz w:val="28"/>
                <w:szCs w:val="28"/>
              </w:rPr>
              <w:t>естное отделение Всероссийской политической партии</w:t>
            </w:r>
          </w:p>
          <w:p w:rsidR="006912C4" w:rsidRPr="007A3B83" w:rsidRDefault="006912C4" w:rsidP="00586005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"ЕДИНАЯ РОССИЯ"</w:t>
            </w:r>
            <w:r w:rsidR="00B93612" w:rsidRPr="007A3B83">
              <w:rPr>
                <w:sz w:val="28"/>
                <w:szCs w:val="28"/>
              </w:rPr>
              <w:t>г</w:t>
            </w:r>
            <w:proofErr w:type="gramStart"/>
            <w:r w:rsidR="00B93612" w:rsidRPr="007A3B83">
              <w:rPr>
                <w:sz w:val="28"/>
                <w:szCs w:val="28"/>
              </w:rPr>
              <w:t>.К</w:t>
            </w:r>
            <w:proofErr w:type="gramEnd"/>
            <w:r w:rsidR="00B93612" w:rsidRPr="007A3B83">
              <w:rPr>
                <w:sz w:val="28"/>
                <w:szCs w:val="28"/>
              </w:rPr>
              <w:t>имры</w:t>
            </w:r>
          </w:p>
        </w:tc>
      </w:tr>
      <w:tr w:rsidR="006912C4" w:rsidTr="00BE2025">
        <w:trPr>
          <w:trHeight w:val="251"/>
        </w:trPr>
        <w:tc>
          <w:tcPr>
            <w:tcW w:w="851" w:type="dxa"/>
          </w:tcPr>
          <w:p w:rsidR="006912C4" w:rsidRPr="00326F17" w:rsidRDefault="006912C4" w:rsidP="00326F17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912C4" w:rsidRPr="007A3B83" w:rsidRDefault="006912C4" w:rsidP="00E853C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 xml:space="preserve">Чистова </w:t>
            </w:r>
          </w:p>
          <w:p w:rsidR="006912C4" w:rsidRPr="007A3B83" w:rsidRDefault="006912C4" w:rsidP="00E853C6">
            <w:pPr>
              <w:jc w:val="center"/>
              <w:rPr>
                <w:b/>
                <w:sz w:val="28"/>
                <w:szCs w:val="28"/>
              </w:rPr>
            </w:pPr>
            <w:r w:rsidRPr="007A3B83">
              <w:rPr>
                <w:bCs/>
                <w:sz w:val="28"/>
                <w:szCs w:val="28"/>
              </w:rPr>
              <w:t>Юлия Алексеевна</w:t>
            </w:r>
          </w:p>
        </w:tc>
        <w:tc>
          <w:tcPr>
            <w:tcW w:w="5528" w:type="dxa"/>
          </w:tcPr>
          <w:p w:rsidR="006912C4" w:rsidRPr="007A3B83" w:rsidRDefault="006912C4" w:rsidP="007A3B83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912C4" w:rsidTr="00BE2025">
        <w:trPr>
          <w:trHeight w:val="251"/>
        </w:trPr>
        <w:tc>
          <w:tcPr>
            <w:tcW w:w="851" w:type="dxa"/>
          </w:tcPr>
          <w:p w:rsidR="006912C4" w:rsidRPr="00326F17" w:rsidRDefault="006912C4" w:rsidP="00326F17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912C4" w:rsidRPr="007A3B83" w:rsidRDefault="006912C4" w:rsidP="00E853C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 xml:space="preserve">Сотникова </w:t>
            </w:r>
          </w:p>
          <w:p w:rsidR="006912C4" w:rsidRPr="007A3B83" w:rsidRDefault="006912C4" w:rsidP="00E853C6">
            <w:pPr>
              <w:jc w:val="center"/>
              <w:rPr>
                <w:b/>
                <w:sz w:val="28"/>
                <w:szCs w:val="28"/>
              </w:rPr>
            </w:pPr>
            <w:r w:rsidRPr="007A3B83">
              <w:rPr>
                <w:bCs/>
                <w:sz w:val="28"/>
                <w:szCs w:val="28"/>
              </w:rPr>
              <w:t>Вера Александровна</w:t>
            </w:r>
          </w:p>
        </w:tc>
        <w:tc>
          <w:tcPr>
            <w:tcW w:w="5528" w:type="dxa"/>
          </w:tcPr>
          <w:p w:rsidR="006912C4" w:rsidRPr="007A3B83" w:rsidRDefault="006912C4" w:rsidP="00586005">
            <w:pPr>
              <w:ind w:right="-113"/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Региональное отделение Общероссийской политической партии "Народная партия "За женщин России" в Тверской области</w:t>
            </w:r>
          </w:p>
        </w:tc>
      </w:tr>
      <w:tr w:rsidR="00B93612" w:rsidTr="00BE2025">
        <w:trPr>
          <w:trHeight w:val="251"/>
        </w:trPr>
        <w:tc>
          <w:tcPr>
            <w:tcW w:w="851" w:type="dxa"/>
          </w:tcPr>
          <w:p w:rsidR="00B93612" w:rsidRPr="00326F17" w:rsidRDefault="00B93612" w:rsidP="00326F17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93612" w:rsidRPr="007A3B83" w:rsidRDefault="00B93612" w:rsidP="00B93612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>Грибанова</w:t>
            </w:r>
          </w:p>
          <w:p w:rsidR="00B93612" w:rsidRPr="007A3B83" w:rsidRDefault="00B93612" w:rsidP="007A3B8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A3B83">
              <w:rPr>
                <w:bCs/>
                <w:sz w:val="28"/>
                <w:szCs w:val="28"/>
              </w:rPr>
              <w:t>Дарья Андреевна</w:t>
            </w:r>
          </w:p>
        </w:tc>
        <w:tc>
          <w:tcPr>
            <w:tcW w:w="5528" w:type="dxa"/>
          </w:tcPr>
          <w:p w:rsidR="00B93612" w:rsidRPr="007A3B83" w:rsidRDefault="00B93612" w:rsidP="007A3B83">
            <w:pPr>
              <w:jc w:val="center"/>
              <w:rPr>
                <w:sz w:val="28"/>
                <w:szCs w:val="28"/>
                <w:highlight w:val="yellow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93612" w:rsidTr="00BE2025">
        <w:trPr>
          <w:trHeight w:val="251"/>
        </w:trPr>
        <w:tc>
          <w:tcPr>
            <w:tcW w:w="851" w:type="dxa"/>
          </w:tcPr>
          <w:p w:rsidR="00B93612" w:rsidRPr="00326F17" w:rsidRDefault="00B93612" w:rsidP="00326F17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93612" w:rsidRPr="007A3B83" w:rsidRDefault="007A3B83" w:rsidP="00B93612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>Соловьева</w:t>
            </w:r>
          </w:p>
          <w:p w:rsidR="007A3B83" w:rsidRPr="007A3B83" w:rsidRDefault="007A3B83" w:rsidP="00B93612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>Ирина Анатольевна</w:t>
            </w:r>
          </w:p>
        </w:tc>
        <w:tc>
          <w:tcPr>
            <w:tcW w:w="5528" w:type="dxa"/>
          </w:tcPr>
          <w:p w:rsidR="00B93612" w:rsidRPr="007A3B83" w:rsidRDefault="007A3B83" w:rsidP="007A3B83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912C4" w:rsidTr="00BE2025">
        <w:trPr>
          <w:trHeight w:val="251"/>
        </w:trPr>
        <w:tc>
          <w:tcPr>
            <w:tcW w:w="851" w:type="dxa"/>
          </w:tcPr>
          <w:p w:rsidR="006912C4" w:rsidRPr="00326F17" w:rsidRDefault="006912C4" w:rsidP="00326F17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912C4" w:rsidRPr="007A3B83" w:rsidRDefault="006912C4" w:rsidP="00C7686E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/>
                <w:bCs/>
                <w:sz w:val="28"/>
                <w:szCs w:val="28"/>
              </w:rPr>
              <w:t>Казарина</w:t>
            </w:r>
          </w:p>
          <w:p w:rsidR="006912C4" w:rsidRPr="007A3B83" w:rsidRDefault="006912C4" w:rsidP="00C7686E">
            <w:pPr>
              <w:jc w:val="center"/>
              <w:rPr>
                <w:b/>
                <w:bCs/>
                <w:sz w:val="28"/>
                <w:szCs w:val="28"/>
              </w:rPr>
            </w:pPr>
            <w:r w:rsidRPr="007A3B83">
              <w:rPr>
                <w:bCs/>
                <w:sz w:val="28"/>
                <w:szCs w:val="28"/>
              </w:rPr>
              <w:t>Светлана Геннадьевна</w:t>
            </w:r>
          </w:p>
        </w:tc>
        <w:tc>
          <w:tcPr>
            <w:tcW w:w="5528" w:type="dxa"/>
          </w:tcPr>
          <w:p w:rsidR="006912C4" w:rsidRPr="007A3B83" w:rsidRDefault="006912C4" w:rsidP="00586005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Тверское региональное отделение политической партии ЛДПР – Либерально-демократической партии России</w:t>
            </w:r>
          </w:p>
        </w:tc>
      </w:tr>
      <w:tr w:rsidR="006912C4" w:rsidTr="00BE2025">
        <w:trPr>
          <w:trHeight w:val="251"/>
        </w:trPr>
        <w:tc>
          <w:tcPr>
            <w:tcW w:w="851" w:type="dxa"/>
          </w:tcPr>
          <w:p w:rsidR="006912C4" w:rsidRPr="00326F17" w:rsidRDefault="006912C4" w:rsidP="00AA1955">
            <w:pPr>
              <w:pStyle w:val="a3"/>
              <w:numPr>
                <w:ilvl w:val="0"/>
                <w:numId w:val="6"/>
              </w:numPr>
              <w:ind w:left="318" w:firstLine="4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912C4" w:rsidRPr="007A3B83" w:rsidRDefault="006912C4" w:rsidP="00AA19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3B83">
              <w:rPr>
                <w:b/>
                <w:sz w:val="28"/>
                <w:szCs w:val="28"/>
                <w:lang w:val="en-US"/>
              </w:rPr>
              <w:t>Андреева</w:t>
            </w:r>
            <w:proofErr w:type="spellEnd"/>
          </w:p>
          <w:p w:rsidR="006912C4" w:rsidRPr="007A3B83" w:rsidRDefault="006912C4" w:rsidP="00AA19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3B83">
              <w:rPr>
                <w:sz w:val="28"/>
                <w:szCs w:val="28"/>
                <w:lang w:val="en-US"/>
              </w:rPr>
              <w:t>ЕленаВладимировна</w:t>
            </w:r>
            <w:proofErr w:type="spellEnd"/>
          </w:p>
        </w:tc>
        <w:tc>
          <w:tcPr>
            <w:tcW w:w="5528" w:type="dxa"/>
          </w:tcPr>
          <w:p w:rsidR="006912C4" w:rsidRPr="007A3B83" w:rsidRDefault="006912C4" w:rsidP="00AA1955">
            <w:pPr>
              <w:jc w:val="center"/>
              <w:rPr>
                <w:bCs/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9A2502" w:rsidRDefault="009A2502" w:rsidP="00F11657">
      <w:pPr>
        <w:spacing w:after="120"/>
        <w:jc w:val="center"/>
        <w:rPr>
          <w:sz w:val="28"/>
        </w:rPr>
      </w:pPr>
    </w:p>
    <w:sectPr w:rsidR="009A2502" w:rsidSect="00F15D0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3772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9A35B1"/>
    <w:multiLevelType w:val="hybridMultilevel"/>
    <w:tmpl w:val="C23880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192F84"/>
    <w:multiLevelType w:val="hybridMultilevel"/>
    <w:tmpl w:val="0AD0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7F3C6A"/>
    <w:multiLevelType w:val="hybridMultilevel"/>
    <w:tmpl w:val="D764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4D73"/>
    <w:rsid w:val="0002498B"/>
    <w:rsid w:val="00036C60"/>
    <w:rsid w:val="000660FF"/>
    <w:rsid w:val="000C2363"/>
    <w:rsid w:val="001159CD"/>
    <w:rsid w:val="001C5C22"/>
    <w:rsid w:val="001F084A"/>
    <w:rsid w:val="00214D73"/>
    <w:rsid w:val="00292FE1"/>
    <w:rsid w:val="002B4D63"/>
    <w:rsid w:val="00326F17"/>
    <w:rsid w:val="00413A99"/>
    <w:rsid w:val="004458CB"/>
    <w:rsid w:val="00526D43"/>
    <w:rsid w:val="00586005"/>
    <w:rsid w:val="005C7611"/>
    <w:rsid w:val="005C7F4A"/>
    <w:rsid w:val="006249AD"/>
    <w:rsid w:val="006379A8"/>
    <w:rsid w:val="0064229F"/>
    <w:rsid w:val="00674180"/>
    <w:rsid w:val="006912C4"/>
    <w:rsid w:val="006B44D6"/>
    <w:rsid w:val="006B5BD1"/>
    <w:rsid w:val="006C57C3"/>
    <w:rsid w:val="006D3AE8"/>
    <w:rsid w:val="007073C2"/>
    <w:rsid w:val="00741F52"/>
    <w:rsid w:val="007A3004"/>
    <w:rsid w:val="007A3B83"/>
    <w:rsid w:val="007C24D9"/>
    <w:rsid w:val="0082308D"/>
    <w:rsid w:val="00880292"/>
    <w:rsid w:val="00895F38"/>
    <w:rsid w:val="00927FD4"/>
    <w:rsid w:val="00963A7C"/>
    <w:rsid w:val="009A2502"/>
    <w:rsid w:val="00A239BC"/>
    <w:rsid w:val="00A35852"/>
    <w:rsid w:val="00A62953"/>
    <w:rsid w:val="00A80DC9"/>
    <w:rsid w:val="00AA0553"/>
    <w:rsid w:val="00AA1955"/>
    <w:rsid w:val="00AC516D"/>
    <w:rsid w:val="00AF2B1A"/>
    <w:rsid w:val="00B3121B"/>
    <w:rsid w:val="00B75E5E"/>
    <w:rsid w:val="00B9118B"/>
    <w:rsid w:val="00B93612"/>
    <w:rsid w:val="00BA11AA"/>
    <w:rsid w:val="00BD1C15"/>
    <w:rsid w:val="00BE2025"/>
    <w:rsid w:val="00BF19FB"/>
    <w:rsid w:val="00BF5F92"/>
    <w:rsid w:val="00C12DA5"/>
    <w:rsid w:val="00C27FDF"/>
    <w:rsid w:val="00C648CB"/>
    <w:rsid w:val="00C7686E"/>
    <w:rsid w:val="00CA24B0"/>
    <w:rsid w:val="00CC4B52"/>
    <w:rsid w:val="00D262D8"/>
    <w:rsid w:val="00D43760"/>
    <w:rsid w:val="00D45A9F"/>
    <w:rsid w:val="00D77139"/>
    <w:rsid w:val="00DE511E"/>
    <w:rsid w:val="00E00A7D"/>
    <w:rsid w:val="00E0627F"/>
    <w:rsid w:val="00E25A3C"/>
    <w:rsid w:val="00E71B60"/>
    <w:rsid w:val="00E825EF"/>
    <w:rsid w:val="00F11657"/>
    <w:rsid w:val="00F15D08"/>
    <w:rsid w:val="00F33D9D"/>
    <w:rsid w:val="00F654F2"/>
    <w:rsid w:val="00F720BB"/>
    <w:rsid w:val="00F82553"/>
    <w:rsid w:val="00F87F88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customStyle="1" w:styleId="ConsPlusNormal">
    <w:name w:val="ConsPlusNormal"/>
    <w:rsid w:val="00E0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0627F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F116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16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4"/>
    <w:rsid w:val="00F11657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116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11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6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footer"/>
    <w:basedOn w:val="a"/>
    <w:link w:val="a7"/>
    <w:rsid w:val="00F11657"/>
    <w:pPr>
      <w:tabs>
        <w:tab w:val="center" w:pos="4536"/>
        <w:tab w:val="right" w:pos="9072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F116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0C2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059B-6A2F-4335-BD5A-57823953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Пользователь</cp:lastModifiedBy>
  <cp:revision>22</cp:revision>
  <cp:lastPrinted>2016-07-22T07:21:00Z</cp:lastPrinted>
  <dcterms:created xsi:type="dcterms:W3CDTF">2020-03-25T12:26:00Z</dcterms:created>
  <dcterms:modified xsi:type="dcterms:W3CDTF">2020-06-05T06:11:00Z</dcterms:modified>
</cp:coreProperties>
</file>