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37" w:rsidRDefault="00370037" w:rsidP="0037003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70037" w:rsidRDefault="00370037" w:rsidP="00370037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370037" w:rsidRDefault="00370037" w:rsidP="00370037">
      <w:pPr>
        <w:pStyle w:val="1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504"/>
        <w:gridCol w:w="2603"/>
      </w:tblGrid>
      <w:tr w:rsidR="00370037" w:rsidRPr="0091536A" w:rsidTr="00053651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037" w:rsidRPr="0091536A" w:rsidRDefault="00C13DDB" w:rsidP="00C13DD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</w:t>
            </w:r>
            <w:r w:rsidR="00370037" w:rsidRPr="0091536A">
              <w:rPr>
                <w:b/>
                <w:color w:val="000000"/>
                <w:szCs w:val="28"/>
              </w:rPr>
              <w:t xml:space="preserve"> </w:t>
            </w:r>
            <w:proofErr w:type="gramStart"/>
            <w:r w:rsidR="00370037">
              <w:rPr>
                <w:b/>
                <w:color w:val="000000"/>
                <w:szCs w:val="28"/>
              </w:rPr>
              <w:t>августа</w:t>
            </w:r>
            <w:r w:rsidR="00370037" w:rsidRPr="0091536A">
              <w:rPr>
                <w:b/>
                <w:color w:val="000000"/>
                <w:szCs w:val="28"/>
              </w:rPr>
              <w:t xml:space="preserve">  201</w:t>
            </w:r>
            <w:r>
              <w:rPr>
                <w:b/>
                <w:color w:val="000000"/>
                <w:szCs w:val="28"/>
              </w:rPr>
              <w:t>9</w:t>
            </w:r>
            <w:proofErr w:type="gramEnd"/>
            <w:r w:rsidR="00370037" w:rsidRPr="0091536A">
              <w:rPr>
                <w:b/>
                <w:color w:val="000000"/>
                <w:szCs w:val="28"/>
              </w:rPr>
              <w:t>года</w:t>
            </w:r>
          </w:p>
        </w:tc>
        <w:tc>
          <w:tcPr>
            <w:tcW w:w="3107" w:type="dxa"/>
            <w:vAlign w:val="bottom"/>
          </w:tcPr>
          <w:p w:rsidR="00370037" w:rsidRPr="0091536A" w:rsidRDefault="00370037" w:rsidP="00053651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370037" w:rsidRPr="0091536A" w:rsidRDefault="00370037" w:rsidP="00053651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037" w:rsidRPr="0091536A" w:rsidRDefault="00370037" w:rsidP="00227326">
            <w:pPr>
              <w:rPr>
                <w:b/>
                <w:color w:val="000000"/>
                <w:szCs w:val="28"/>
              </w:rPr>
            </w:pPr>
            <w:r w:rsidRPr="0091536A">
              <w:rPr>
                <w:b/>
                <w:color w:val="000000"/>
                <w:szCs w:val="28"/>
              </w:rPr>
              <w:t xml:space="preserve">№ </w:t>
            </w:r>
            <w:r w:rsidR="00C13DDB">
              <w:rPr>
                <w:b/>
                <w:color w:val="000000"/>
                <w:szCs w:val="28"/>
              </w:rPr>
              <w:t>104</w:t>
            </w:r>
            <w:r w:rsidRPr="0091536A">
              <w:rPr>
                <w:b/>
                <w:color w:val="000000"/>
                <w:szCs w:val="28"/>
              </w:rPr>
              <w:t>/</w:t>
            </w:r>
            <w:r w:rsidR="00C13DDB">
              <w:rPr>
                <w:b/>
                <w:color w:val="000000"/>
                <w:szCs w:val="28"/>
              </w:rPr>
              <w:t>76</w:t>
            </w:r>
            <w:r w:rsidR="00227326">
              <w:rPr>
                <w:b/>
                <w:color w:val="000000"/>
                <w:szCs w:val="28"/>
              </w:rPr>
              <w:t>6</w:t>
            </w:r>
            <w:r w:rsidRPr="0091536A">
              <w:rPr>
                <w:b/>
                <w:color w:val="000000"/>
                <w:szCs w:val="28"/>
              </w:rPr>
              <w:t>-</w:t>
            </w:r>
            <w:r w:rsidR="00C13DDB">
              <w:rPr>
                <w:b/>
                <w:color w:val="000000"/>
                <w:szCs w:val="28"/>
              </w:rPr>
              <w:t>4</w:t>
            </w:r>
          </w:p>
        </w:tc>
      </w:tr>
    </w:tbl>
    <w:p w:rsidR="002D7209" w:rsidRDefault="002D7209" w:rsidP="002D7209">
      <w:pPr>
        <w:rPr>
          <w:b/>
        </w:rPr>
      </w:pPr>
    </w:p>
    <w:p w:rsidR="00C13DDB" w:rsidRPr="00A14483" w:rsidRDefault="00C13DDB" w:rsidP="00A14483">
      <w:pPr>
        <w:pStyle w:val="21"/>
        <w:spacing w:after="0" w:line="240" w:lineRule="auto"/>
        <w:ind w:left="284"/>
        <w:jc w:val="center"/>
        <w:rPr>
          <w:b/>
          <w:i/>
          <w:sz w:val="28"/>
          <w:szCs w:val="28"/>
        </w:rPr>
      </w:pPr>
      <w:r w:rsidRPr="00A14483">
        <w:rPr>
          <w:b/>
          <w:sz w:val="28"/>
          <w:szCs w:val="28"/>
        </w:rPr>
        <w:t>О графике работы</w:t>
      </w:r>
      <w:r w:rsidRPr="00A14483">
        <w:rPr>
          <w:b/>
          <w:sz w:val="28"/>
          <w:szCs w:val="28"/>
        </w:rPr>
        <w:br/>
        <w:t xml:space="preserve">территориальной избирательной </w:t>
      </w:r>
      <w:proofErr w:type="gramStart"/>
      <w:r w:rsidRPr="00A14483">
        <w:rPr>
          <w:b/>
          <w:sz w:val="28"/>
          <w:szCs w:val="28"/>
        </w:rPr>
        <w:t>комиссии</w:t>
      </w:r>
      <w:r w:rsidR="00A14483">
        <w:rPr>
          <w:b/>
          <w:sz w:val="28"/>
          <w:szCs w:val="28"/>
        </w:rPr>
        <w:t xml:space="preserve"> </w:t>
      </w:r>
      <w:r w:rsidRPr="00A14483">
        <w:rPr>
          <w:b/>
          <w:sz w:val="28"/>
          <w:szCs w:val="28"/>
        </w:rPr>
        <w:t xml:space="preserve"> города</w:t>
      </w:r>
      <w:proofErr w:type="gramEnd"/>
      <w:r w:rsidRPr="00A14483">
        <w:rPr>
          <w:b/>
          <w:sz w:val="28"/>
          <w:szCs w:val="28"/>
        </w:rPr>
        <w:t xml:space="preserve"> Кимры Тверской области и участковых избирательных комиссий избирательных участков №№392-412</w:t>
      </w:r>
      <w:r w:rsidR="00A14483">
        <w:rPr>
          <w:b/>
          <w:sz w:val="28"/>
          <w:szCs w:val="28"/>
        </w:rPr>
        <w:t xml:space="preserve"> </w:t>
      </w:r>
      <w:r w:rsidRPr="00A14483">
        <w:rPr>
          <w:b/>
          <w:sz w:val="28"/>
          <w:szCs w:val="28"/>
        </w:rPr>
        <w:t xml:space="preserve">для проведения досрочного голосования </w:t>
      </w:r>
      <w:r w:rsidRPr="00A14483">
        <w:rPr>
          <w:b/>
          <w:sz w:val="28"/>
          <w:szCs w:val="28"/>
        </w:rPr>
        <w:br/>
        <w:t xml:space="preserve">на выборах депутатов </w:t>
      </w:r>
      <w:r w:rsidR="00A14483" w:rsidRPr="00A14483">
        <w:rPr>
          <w:b/>
          <w:sz w:val="28"/>
          <w:szCs w:val="28"/>
        </w:rPr>
        <w:t>Кимрской</w:t>
      </w:r>
      <w:r w:rsidR="00A14483">
        <w:rPr>
          <w:b/>
          <w:sz w:val="28"/>
          <w:szCs w:val="28"/>
        </w:rPr>
        <w:t xml:space="preserve"> </w:t>
      </w:r>
      <w:r w:rsidR="00A14483" w:rsidRPr="00A14483">
        <w:rPr>
          <w:b/>
          <w:sz w:val="28"/>
          <w:szCs w:val="28"/>
        </w:rPr>
        <w:t>городской Думы</w:t>
      </w:r>
    </w:p>
    <w:p w:rsidR="00C13DDB" w:rsidRPr="00A14483" w:rsidRDefault="00C13DDB" w:rsidP="00A14483">
      <w:pPr>
        <w:pStyle w:val="21"/>
        <w:spacing w:after="0" w:line="240" w:lineRule="auto"/>
        <w:ind w:left="284"/>
        <w:jc w:val="center"/>
        <w:rPr>
          <w:b/>
          <w:sz w:val="28"/>
          <w:szCs w:val="28"/>
        </w:rPr>
      </w:pPr>
      <w:r w:rsidRPr="00A14483">
        <w:rPr>
          <w:b/>
          <w:sz w:val="28"/>
          <w:szCs w:val="28"/>
        </w:rPr>
        <w:t>8 сентября 2019 года</w:t>
      </w:r>
    </w:p>
    <w:p w:rsidR="00A14483" w:rsidRDefault="00A14483" w:rsidP="00C13DDB">
      <w:pPr>
        <w:tabs>
          <w:tab w:val="left" w:pos="7938"/>
        </w:tabs>
        <w:spacing w:line="360" w:lineRule="auto"/>
        <w:ind w:firstLine="709"/>
        <w:jc w:val="both"/>
      </w:pPr>
    </w:p>
    <w:p w:rsidR="002D7209" w:rsidRPr="0045020B" w:rsidRDefault="00C13DDB" w:rsidP="00C13DDB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r w:rsidRPr="00064256">
        <w:t>В целях реализации положения пункт</w:t>
      </w:r>
      <w:r>
        <w:t>а 3.1.</w:t>
      </w:r>
      <w:r w:rsidRPr="00064256">
        <w:t xml:space="preserve">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</w:t>
      </w:r>
      <w:r>
        <w:t xml:space="preserve">.06.2014 №233/1480-6, </w:t>
      </w:r>
      <w:r w:rsidRPr="005D0703">
        <w:t xml:space="preserve">на основании статей </w:t>
      </w:r>
      <w:r w:rsidRPr="00C13D49">
        <w:t>20</w:t>
      </w:r>
      <w:r>
        <w:t>, 61</w:t>
      </w:r>
      <w:r w:rsidRPr="005D0703">
        <w:rPr>
          <w:vertAlign w:val="superscript"/>
        </w:rPr>
        <w:t>1</w:t>
      </w:r>
      <w:r w:rsidR="00A14483">
        <w:rPr>
          <w:vertAlign w:val="superscript"/>
        </w:rPr>
        <w:t xml:space="preserve"> </w:t>
      </w:r>
      <w:r w:rsidRPr="005D0703">
        <w:t xml:space="preserve">Избирательного кодекса Тверской области от 07.04.2003 №20-ЗО, постановления избирательной комиссии </w:t>
      </w:r>
      <w:r>
        <w:t xml:space="preserve">Тверской области </w:t>
      </w:r>
      <w:r w:rsidR="002D7209" w:rsidRPr="0045020B">
        <w:rPr>
          <w:szCs w:val="28"/>
        </w:rPr>
        <w:t xml:space="preserve">от 14.12.2012г. № 80/761-5 «О возложении полномочий избирательной комиссии муниципального образования «Город Кимры Тверской области»  на территориальную избирательную комиссию города Кимры» территориальная избирательная комиссия города Кимры </w:t>
      </w:r>
    </w:p>
    <w:p w:rsidR="002D7209" w:rsidRPr="00946B08" w:rsidRDefault="002D7209" w:rsidP="002D7209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  <w:r w:rsidRPr="00946B08">
        <w:rPr>
          <w:b/>
          <w:spacing w:val="40"/>
          <w:szCs w:val="28"/>
        </w:rPr>
        <w:t>постановляет:</w:t>
      </w:r>
    </w:p>
    <w:p w:rsidR="00A14483" w:rsidRPr="00B31B48" w:rsidRDefault="00A14483" w:rsidP="00A14483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B31B48">
        <w:t xml:space="preserve">Утвердить график работы территориальной избирательной комиссии </w:t>
      </w:r>
      <w:r>
        <w:t xml:space="preserve">города </w:t>
      </w:r>
      <w:proofErr w:type="gramStart"/>
      <w:r>
        <w:t xml:space="preserve">Кимры </w:t>
      </w:r>
      <w:r w:rsidRPr="00B31B48">
        <w:rPr>
          <w:i/>
        </w:rPr>
        <w:t xml:space="preserve"> </w:t>
      </w:r>
      <w:r w:rsidRPr="00B31B48">
        <w:t>для</w:t>
      </w:r>
      <w:proofErr w:type="gramEnd"/>
      <w:r w:rsidRPr="00B31B48">
        <w:t xml:space="preserve"> проведения досрочного </w:t>
      </w:r>
      <w:r w:rsidRPr="00B31B48">
        <w:rPr>
          <w:i/>
          <w:sz w:val="18"/>
          <w:szCs w:val="18"/>
        </w:rPr>
        <w:t xml:space="preserve"> </w:t>
      </w:r>
      <w:r w:rsidRPr="00B31B48">
        <w:t xml:space="preserve">голосования на выборах депутатов </w:t>
      </w:r>
      <w:r>
        <w:t>Кимрской городской Думы</w:t>
      </w:r>
      <w:r w:rsidRPr="00B31B48">
        <w:rPr>
          <w:i/>
          <w:szCs w:val="28"/>
        </w:rPr>
        <w:t xml:space="preserve"> </w:t>
      </w:r>
      <w:r w:rsidRPr="00B31B48">
        <w:t>8 сентября 2019 года (приложение №1).</w:t>
      </w:r>
    </w:p>
    <w:p w:rsidR="00A14483" w:rsidRPr="001E0CEB" w:rsidRDefault="00A14483" w:rsidP="00A14483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1E0CEB">
        <w:t>Утвердить график работы участковых избирательных комиссий избирательных участков №№</w:t>
      </w:r>
      <w:r w:rsidRPr="00A14483">
        <w:t xml:space="preserve">392-412 </w:t>
      </w:r>
      <w:r w:rsidRPr="001E0CEB">
        <w:t xml:space="preserve">для проведения досрочного голосования </w:t>
      </w:r>
      <w:r w:rsidRPr="00B31B48">
        <w:t xml:space="preserve">на выборах депутатов </w:t>
      </w:r>
      <w:r>
        <w:t>Кимрской городской Думы</w:t>
      </w:r>
      <w:r w:rsidRPr="00B31B48">
        <w:rPr>
          <w:i/>
          <w:szCs w:val="28"/>
        </w:rPr>
        <w:t xml:space="preserve"> </w:t>
      </w:r>
      <w:r w:rsidRPr="00B31B48">
        <w:t xml:space="preserve">8 сентября 2019 года </w:t>
      </w:r>
      <w:r w:rsidRPr="001E0CEB">
        <w:t>(приложение №2).</w:t>
      </w:r>
    </w:p>
    <w:p w:rsidR="00A14483" w:rsidRPr="00651FB6" w:rsidRDefault="00A14483" w:rsidP="00A14483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>
        <w:lastRenderedPageBreak/>
        <w:t xml:space="preserve">Направить настоящее постановление в участковые избирательные комиссии избирательных участков </w:t>
      </w:r>
      <w:r w:rsidRPr="00651FB6">
        <w:t>№№</w:t>
      </w:r>
      <w:r w:rsidRPr="00A14483">
        <w:t>393-394</w:t>
      </w:r>
      <w:r>
        <w:rPr>
          <w:i/>
        </w:rPr>
        <w:t>.</w:t>
      </w:r>
    </w:p>
    <w:p w:rsidR="00A14483" w:rsidRPr="0086102B" w:rsidRDefault="00A14483" w:rsidP="00A14483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86102B">
        <w:rPr>
          <w:szCs w:val="28"/>
        </w:rPr>
        <w:t>Разместить</w:t>
      </w:r>
      <w:r w:rsidRPr="0086102B">
        <w:t xml:space="preserve"> график работы территориальной избирательной комиссии </w:t>
      </w:r>
      <w:r>
        <w:t>города Кимры</w:t>
      </w:r>
      <w:r w:rsidRPr="0086102B">
        <w:t xml:space="preserve"> для проведения досрочного</w:t>
      </w:r>
      <w:r>
        <w:t xml:space="preserve"> </w:t>
      </w:r>
      <w:r w:rsidRPr="0086102B">
        <w:t>голосования на информационном стенде территориальной избирательной комиссии</w:t>
      </w:r>
      <w:r>
        <w:t>.</w:t>
      </w:r>
    </w:p>
    <w:p w:rsidR="00A14483" w:rsidRPr="0086102B" w:rsidRDefault="00A14483" w:rsidP="00A14483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86102B">
        <w:rPr>
          <w:szCs w:val="28"/>
        </w:rPr>
        <w:t xml:space="preserve">Возложить контроль за выполнением настоящего постановления </w:t>
      </w:r>
      <w:r w:rsidRPr="0086102B">
        <w:t>на председателя территориальной избирательной комиссии</w:t>
      </w:r>
      <w:r>
        <w:t xml:space="preserve"> города Кимры</w:t>
      </w:r>
      <w:r w:rsidRPr="0086102B">
        <w:t xml:space="preserve"> </w:t>
      </w:r>
      <w:r>
        <w:t>ТА. Морозову</w:t>
      </w:r>
      <w:r w:rsidRPr="0086102B">
        <w:rPr>
          <w:i/>
        </w:rPr>
        <w:t>.</w:t>
      </w:r>
    </w:p>
    <w:p w:rsidR="002D7209" w:rsidRDefault="00A14483" w:rsidP="00A14483">
      <w:pPr>
        <w:spacing w:line="360" w:lineRule="auto"/>
        <w:ind w:firstLine="720"/>
        <w:jc w:val="both"/>
      </w:pPr>
      <w:r>
        <w:t>6</w:t>
      </w:r>
      <w:r w:rsidR="002D7209">
        <w:t xml:space="preserve">. </w:t>
      </w:r>
      <w:r w:rsidR="002D7209" w:rsidRPr="000F4F9D">
        <w:t xml:space="preserve">Разместить настоящее постановление на сайте </w:t>
      </w:r>
      <w:proofErr w:type="gramStart"/>
      <w:r w:rsidR="002D7209" w:rsidRPr="000F4F9D">
        <w:t xml:space="preserve">территориальной </w:t>
      </w:r>
      <w:r w:rsidR="002D7209">
        <w:t xml:space="preserve"> </w:t>
      </w:r>
      <w:r w:rsidR="002D7209" w:rsidRPr="000F4F9D">
        <w:t>избирательной</w:t>
      </w:r>
      <w:proofErr w:type="gramEnd"/>
      <w:r w:rsidR="002D7209" w:rsidRPr="000F4F9D">
        <w:t xml:space="preserve"> комиссии города Кимры в информационно-</w:t>
      </w:r>
      <w:r w:rsidR="002D7209">
        <w:t xml:space="preserve"> </w:t>
      </w:r>
      <w:r w:rsidR="002D7209" w:rsidRPr="000F4F9D">
        <w:t xml:space="preserve">телекоммуникационной </w:t>
      </w:r>
    </w:p>
    <w:p w:rsidR="002D7209" w:rsidRPr="000F4F9D" w:rsidRDefault="002D7209" w:rsidP="002D7209">
      <w:pPr>
        <w:pStyle w:val="a5"/>
        <w:spacing w:after="0" w:line="360" w:lineRule="auto"/>
        <w:ind w:firstLine="284"/>
        <w:rPr>
          <w:sz w:val="28"/>
          <w:szCs w:val="24"/>
        </w:rPr>
      </w:pPr>
      <w:r w:rsidRPr="000F4F9D">
        <w:rPr>
          <w:sz w:val="28"/>
          <w:szCs w:val="24"/>
        </w:rPr>
        <w:t>сети «Интернет».</w:t>
      </w:r>
    </w:p>
    <w:p w:rsidR="00A35B77" w:rsidRDefault="00A35B77" w:rsidP="00A35B77">
      <w:pPr>
        <w:pStyle w:val="21"/>
        <w:autoSpaceDE w:val="0"/>
        <w:autoSpaceDN w:val="0"/>
        <w:spacing w:after="0" w:line="360" w:lineRule="auto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884"/>
      </w:tblGrid>
      <w:tr w:rsidR="00370037" w:rsidRPr="000D2034" w:rsidTr="00053651">
        <w:tc>
          <w:tcPr>
            <w:tcW w:w="4296" w:type="dxa"/>
          </w:tcPr>
          <w:p w:rsidR="00370037" w:rsidRPr="000D2034" w:rsidRDefault="00370037" w:rsidP="00053651">
            <w:r w:rsidRPr="000D2034">
              <w:t>Председатель</w:t>
            </w:r>
          </w:p>
          <w:p w:rsidR="00370037" w:rsidRPr="000D2034" w:rsidRDefault="00370037" w:rsidP="00053651">
            <w:r w:rsidRPr="000D2034">
              <w:t>территориальной избирательной комиссии города Кимры</w:t>
            </w:r>
          </w:p>
        </w:tc>
        <w:tc>
          <w:tcPr>
            <w:tcW w:w="240" w:type="dxa"/>
          </w:tcPr>
          <w:p w:rsidR="00370037" w:rsidRPr="000D2034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370037" w:rsidRPr="000D2034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370037" w:rsidRPr="000D2034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370037" w:rsidRPr="000D2034" w:rsidRDefault="00370037" w:rsidP="00053651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0D2034">
              <w:rPr>
                <w:rFonts w:ascii="Times New Roman" w:hAnsi="Times New Roman"/>
                <w:sz w:val="28"/>
              </w:rPr>
              <w:t>Т.А. Морозова</w:t>
            </w:r>
          </w:p>
        </w:tc>
      </w:tr>
      <w:tr w:rsidR="00370037" w:rsidTr="00053651">
        <w:tc>
          <w:tcPr>
            <w:tcW w:w="4296" w:type="dxa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037" w:rsidTr="00053651">
        <w:tc>
          <w:tcPr>
            <w:tcW w:w="4296" w:type="dxa"/>
          </w:tcPr>
          <w:p w:rsidR="00370037" w:rsidRDefault="00370037" w:rsidP="00053651">
            <w:pPr>
              <w:ind w:firstLine="34"/>
            </w:pPr>
            <w:r>
              <w:t>Секретарь</w:t>
            </w:r>
          </w:p>
          <w:p w:rsidR="00370037" w:rsidRDefault="00370037" w:rsidP="00053651">
            <w:pPr>
              <w:ind w:firstLine="34"/>
            </w:pPr>
            <w:r>
              <w:t>территориальной избирательной комиссии города Кимры</w:t>
            </w:r>
          </w:p>
        </w:tc>
        <w:tc>
          <w:tcPr>
            <w:tcW w:w="240" w:type="dxa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370037" w:rsidRDefault="00370037" w:rsidP="0005365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370037" w:rsidRDefault="00370037" w:rsidP="00A1448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A14483">
              <w:rPr>
                <w:rFonts w:ascii="Times New Roman" w:hAnsi="Times New Roman"/>
                <w:sz w:val="28"/>
              </w:rPr>
              <w:t>Т.Е. Леонова</w:t>
            </w:r>
          </w:p>
        </w:tc>
      </w:tr>
    </w:tbl>
    <w:p w:rsidR="00A35B77" w:rsidRDefault="00A35B77" w:rsidP="00A35B77">
      <w:pPr>
        <w:pStyle w:val="21"/>
        <w:autoSpaceDE w:val="0"/>
        <w:autoSpaceDN w:val="0"/>
        <w:spacing w:after="0" w:line="360" w:lineRule="auto"/>
        <w:jc w:val="both"/>
        <w:rPr>
          <w:sz w:val="28"/>
          <w:szCs w:val="28"/>
        </w:rPr>
      </w:pPr>
    </w:p>
    <w:p w:rsidR="004C467F" w:rsidRDefault="004C467F" w:rsidP="00A35B77">
      <w:pPr>
        <w:spacing w:line="276" w:lineRule="auto"/>
        <w:ind w:right="97"/>
        <w:jc w:val="both"/>
        <w:rPr>
          <w:b/>
          <w:szCs w:val="26"/>
        </w:rPr>
      </w:pPr>
    </w:p>
    <w:p w:rsidR="00DA21AC" w:rsidRDefault="00DA21AC" w:rsidP="00A35B77">
      <w:pPr>
        <w:spacing w:line="276" w:lineRule="auto"/>
        <w:ind w:right="97"/>
        <w:jc w:val="both"/>
        <w:rPr>
          <w:b/>
          <w:szCs w:val="26"/>
        </w:rPr>
        <w:sectPr w:rsidR="00DA21AC" w:rsidSect="00367A48">
          <w:headerReference w:type="even" r:id="rId7"/>
          <w:headerReference w:type="default" r:id="rId8"/>
          <w:pgSz w:w="11907" w:h="16840"/>
          <w:pgMar w:top="1276" w:right="851" w:bottom="539" w:left="1260" w:header="720" w:footer="720" w:gutter="0"/>
          <w:pgNumType w:start="1"/>
          <w:cols w:space="720"/>
          <w:titlePg/>
        </w:sectPr>
      </w:pPr>
    </w:p>
    <w:tbl>
      <w:tblPr>
        <w:tblW w:w="5670" w:type="dxa"/>
        <w:tblInd w:w="3794" w:type="dxa"/>
        <w:tblLook w:val="00A0" w:firstRow="1" w:lastRow="0" w:firstColumn="1" w:lastColumn="0" w:noHBand="0" w:noVBand="0"/>
      </w:tblPr>
      <w:tblGrid>
        <w:gridCol w:w="5670"/>
      </w:tblGrid>
      <w:tr w:rsidR="00852715" w:rsidRPr="00D90F53" w:rsidTr="006E1A11">
        <w:tc>
          <w:tcPr>
            <w:tcW w:w="5670" w:type="dxa"/>
          </w:tcPr>
          <w:p w:rsidR="00852715" w:rsidRPr="004C658F" w:rsidRDefault="00852715" w:rsidP="006E1A11">
            <w:pPr>
              <w:rPr>
                <w:szCs w:val="28"/>
              </w:rPr>
            </w:pPr>
            <w:r w:rsidRPr="004C658F">
              <w:rPr>
                <w:szCs w:val="28"/>
              </w:rPr>
              <w:lastRenderedPageBreak/>
              <w:t>Приложение№1</w:t>
            </w:r>
          </w:p>
        </w:tc>
      </w:tr>
      <w:tr w:rsidR="00852715" w:rsidRPr="00D90F53" w:rsidTr="006E1A11">
        <w:tc>
          <w:tcPr>
            <w:tcW w:w="5670" w:type="dxa"/>
          </w:tcPr>
          <w:p w:rsidR="00852715" w:rsidRPr="004C658F" w:rsidRDefault="00852715" w:rsidP="006E1A11">
            <w:pPr>
              <w:rPr>
                <w:szCs w:val="28"/>
              </w:rPr>
            </w:pPr>
            <w:r w:rsidRPr="004C658F">
              <w:rPr>
                <w:szCs w:val="28"/>
              </w:rPr>
              <w:t>УТВЕРЖДЕН</w:t>
            </w:r>
          </w:p>
        </w:tc>
      </w:tr>
      <w:tr w:rsidR="00852715" w:rsidRPr="00D90F53" w:rsidTr="006E1A11">
        <w:tc>
          <w:tcPr>
            <w:tcW w:w="5670" w:type="dxa"/>
          </w:tcPr>
          <w:p w:rsidR="00852715" w:rsidRPr="004C658F" w:rsidRDefault="00852715" w:rsidP="006E1A11">
            <w:pPr>
              <w:rPr>
                <w:szCs w:val="28"/>
              </w:rPr>
            </w:pPr>
            <w:r w:rsidRPr="004C658F">
              <w:rPr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852715" w:rsidRPr="00D90F53" w:rsidTr="006E1A11">
        <w:tc>
          <w:tcPr>
            <w:tcW w:w="5670" w:type="dxa"/>
          </w:tcPr>
          <w:p w:rsidR="00852715" w:rsidRPr="004C658F" w:rsidRDefault="00D97520" w:rsidP="006E1A11">
            <w:pPr>
              <w:rPr>
                <w:szCs w:val="28"/>
              </w:rPr>
            </w:pPr>
            <w:r w:rsidRPr="00D97520">
              <w:rPr>
                <w:szCs w:val="28"/>
              </w:rPr>
              <w:t>г</w:t>
            </w:r>
            <w:r w:rsidR="00852715" w:rsidRPr="00D97520">
              <w:rPr>
                <w:szCs w:val="28"/>
              </w:rPr>
              <w:t>ор</w:t>
            </w:r>
            <w:r>
              <w:rPr>
                <w:szCs w:val="28"/>
              </w:rPr>
              <w:t>о</w:t>
            </w:r>
            <w:r w:rsidR="00852715" w:rsidRPr="00D97520">
              <w:rPr>
                <w:szCs w:val="28"/>
              </w:rPr>
              <w:t>да Кимры</w:t>
            </w:r>
            <w:r w:rsidR="00852715">
              <w:rPr>
                <w:i/>
                <w:szCs w:val="28"/>
              </w:rPr>
              <w:t xml:space="preserve"> </w:t>
            </w:r>
          </w:p>
        </w:tc>
      </w:tr>
      <w:tr w:rsidR="00852715" w:rsidRPr="00D90F53" w:rsidTr="006E1A11">
        <w:tc>
          <w:tcPr>
            <w:tcW w:w="5670" w:type="dxa"/>
          </w:tcPr>
          <w:p w:rsidR="00684A9A" w:rsidRDefault="00852715" w:rsidP="00227326">
            <w:pPr>
              <w:rPr>
                <w:szCs w:val="28"/>
              </w:rPr>
            </w:pPr>
            <w:r w:rsidRPr="004C658F">
              <w:rPr>
                <w:szCs w:val="28"/>
              </w:rPr>
              <w:t xml:space="preserve">от </w:t>
            </w:r>
            <w:r w:rsidR="00684A9A">
              <w:rPr>
                <w:szCs w:val="28"/>
              </w:rPr>
              <w:t>19 августа 2019 года</w:t>
            </w:r>
            <w:r w:rsidR="00684A9A" w:rsidRPr="004C658F">
              <w:rPr>
                <w:szCs w:val="28"/>
              </w:rPr>
              <w:t xml:space="preserve"> </w:t>
            </w:r>
          </w:p>
          <w:p w:rsidR="00852715" w:rsidRPr="004C658F" w:rsidRDefault="00852715" w:rsidP="00227326">
            <w:pPr>
              <w:rPr>
                <w:szCs w:val="28"/>
              </w:rPr>
            </w:pPr>
            <w:r w:rsidRPr="004C658F">
              <w:rPr>
                <w:szCs w:val="28"/>
              </w:rPr>
              <w:t>№</w:t>
            </w:r>
            <w:r>
              <w:rPr>
                <w:szCs w:val="28"/>
              </w:rPr>
              <w:t>104/76</w:t>
            </w:r>
            <w:r w:rsidR="00227326">
              <w:rPr>
                <w:szCs w:val="28"/>
              </w:rPr>
              <w:t>6</w:t>
            </w:r>
            <w:r>
              <w:rPr>
                <w:szCs w:val="28"/>
              </w:rPr>
              <w:t>-4</w:t>
            </w:r>
          </w:p>
        </w:tc>
      </w:tr>
    </w:tbl>
    <w:p w:rsidR="00852715" w:rsidRDefault="00852715" w:rsidP="00D97520">
      <w:pPr>
        <w:spacing w:before="360"/>
        <w:rPr>
          <w:i/>
          <w:sz w:val="20"/>
          <w:szCs w:val="20"/>
        </w:rPr>
      </w:pPr>
      <w:r>
        <w:rPr>
          <w:b/>
        </w:rPr>
        <w:t>Г</w:t>
      </w:r>
      <w:r w:rsidRPr="00EC013E">
        <w:rPr>
          <w:b/>
        </w:rPr>
        <w:t>рафик работы</w:t>
      </w:r>
      <w:r>
        <w:rPr>
          <w:rStyle w:val="af4"/>
          <w:b/>
        </w:rPr>
        <w:footnoteReference w:id="1"/>
      </w:r>
      <w:r>
        <w:rPr>
          <w:b/>
        </w:rPr>
        <w:br/>
      </w:r>
      <w:r w:rsidRPr="00EC013E">
        <w:rPr>
          <w:b/>
        </w:rPr>
        <w:t xml:space="preserve">территориальной избирательной комиссии </w:t>
      </w:r>
      <w:r w:rsidR="00D97520">
        <w:rPr>
          <w:b/>
        </w:rPr>
        <w:t xml:space="preserve">города Кимры </w:t>
      </w:r>
      <w:r w:rsidRPr="00EC013E">
        <w:rPr>
          <w:b/>
        </w:rPr>
        <w:t xml:space="preserve">для проведения досрочного голосования </w:t>
      </w:r>
      <w:r>
        <w:rPr>
          <w:b/>
        </w:rPr>
        <w:br/>
      </w:r>
      <w:r w:rsidRPr="00EC013E">
        <w:rPr>
          <w:b/>
        </w:rPr>
        <w:t xml:space="preserve">на выборах </w:t>
      </w:r>
      <w:r>
        <w:rPr>
          <w:b/>
        </w:rPr>
        <w:t xml:space="preserve">депутатов </w:t>
      </w:r>
      <w:r w:rsidR="00D97520">
        <w:rPr>
          <w:b/>
        </w:rPr>
        <w:t>Кимрской городской Думы</w:t>
      </w:r>
    </w:p>
    <w:p w:rsidR="00852715" w:rsidRPr="00DA0E75" w:rsidRDefault="00852715" w:rsidP="00852715">
      <w:pPr>
        <w:rPr>
          <w:b/>
        </w:rPr>
      </w:pPr>
      <w:r>
        <w:rPr>
          <w:b/>
        </w:rPr>
        <w:t>8</w:t>
      </w:r>
      <w:r w:rsidRPr="00DA0E75">
        <w:rPr>
          <w:b/>
        </w:rPr>
        <w:t xml:space="preserve"> </w:t>
      </w:r>
      <w:r>
        <w:rPr>
          <w:b/>
        </w:rPr>
        <w:t>сентября 2019</w:t>
      </w:r>
      <w:r w:rsidRPr="00DA0E75">
        <w:rPr>
          <w:b/>
        </w:rPr>
        <w:t xml:space="preserve"> года</w:t>
      </w:r>
    </w:p>
    <w:p w:rsidR="00852715" w:rsidRPr="00EB3577" w:rsidRDefault="00852715" w:rsidP="00D97520">
      <w:pPr>
        <w:spacing w:before="240" w:line="360" w:lineRule="auto"/>
        <w:ind w:firstLine="709"/>
        <w:jc w:val="both"/>
        <w:rPr>
          <w:szCs w:val="28"/>
        </w:rPr>
      </w:pPr>
      <w:r w:rsidRPr="00EB3577">
        <w:rPr>
          <w:szCs w:val="28"/>
        </w:rPr>
        <w:t>Территориальн</w:t>
      </w:r>
      <w:r>
        <w:rPr>
          <w:szCs w:val="28"/>
        </w:rPr>
        <w:t>ая</w:t>
      </w:r>
      <w:r w:rsidRPr="00EB3577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EB3577">
        <w:rPr>
          <w:szCs w:val="28"/>
        </w:rPr>
        <w:t xml:space="preserve"> комисси</w:t>
      </w:r>
      <w:r>
        <w:rPr>
          <w:szCs w:val="28"/>
        </w:rPr>
        <w:t xml:space="preserve">я </w:t>
      </w:r>
      <w:r w:rsidR="00D97520">
        <w:rPr>
          <w:szCs w:val="28"/>
        </w:rPr>
        <w:t>города Кимры</w:t>
      </w:r>
      <w:r>
        <w:rPr>
          <w:i/>
        </w:rPr>
        <w:t xml:space="preserve"> </w:t>
      </w:r>
      <w:r w:rsidRPr="00EB3577">
        <w:rPr>
          <w:szCs w:val="28"/>
        </w:rPr>
        <w:t xml:space="preserve">в период с </w:t>
      </w:r>
      <w:r w:rsidRPr="002A30A5">
        <w:rPr>
          <w:b/>
          <w:szCs w:val="28"/>
        </w:rPr>
        <w:t xml:space="preserve">28 августа </w:t>
      </w:r>
      <w:r w:rsidRPr="002A30A5">
        <w:rPr>
          <w:szCs w:val="28"/>
        </w:rPr>
        <w:t>2019 года</w:t>
      </w:r>
      <w:r w:rsidRPr="002A30A5">
        <w:rPr>
          <w:b/>
          <w:szCs w:val="28"/>
        </w:rPr>
        <w:t xml:space="preserve"> </w:t>
      </w:r>
      <w:r w:rsidRPr="002A30A5">
        <w:rPr>
          <w:szCs w:val="28"/>
        </w:rPr>
        <w:t>по</w:t>
      </w:r>
      <w:r w:rsidRPr="002A30A5">
        <w:rPr>
          <w:b/>
          <w:szCs w:val="28"/>
        </w:rPr>
        <w:t xml:space="preserve"> 3 сентября </w:t>
      </w:r>
      <w:r w:rsidRPr="002A30A5">
        <w:rPr>
          <w:szCs w:val="28"/>
        </w:rPr>
        <w:t>2019</w:t>
      </w:r>
      <w:r w:rsidRPr="007D1859">
        <w:rPr>
          <w:szCs w:val="28"/>
        </w:rPr>
        <w:t xml:space="preserve"> года</w:t>
      </w:r>
      <w:r w:rsidRPr="00EB3577">
        <w:rPr>
          <w:szCs w:val="28"/>
        </w:rPr>
        <w:t xml:space="preserve"> ежедневно осуществля</w:t>
      </w:r>
      <w:r>
        <w:rPr>
          <w:szCs w:val="28"/>
        </w:rPr>
        <w:t>е</w:t>
      </w:r>
      <w:r w:rsidRPr="00EB3577">
        <w:rPr>
          <w:szCs w:val="28"/>
        </w:rPr>
        <w:t>т рассмотрение заявлений и провод</w:t>
      </w:r>
      <w:r>
        <w:rPr>
          <w:szCs w:val="28"/>
        </w:rPr>
        <w:t>и</w:t>
      </w:r>
      <w:r w:rsidRPr="00EB3577">
        <w:rPr>
          <w:szCs w:val="28"/>
        </w:rPr>
        <w:t xml:space="preserve"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</w:t>
      </w:r>
      <w:r>
        <w:rPr>
          <w:szCs w:val="28"/>
        </w:rPr>
        <w:t xml:space="preserve">8 сентября 2019 года </w:t>
      </w:r>
      <w:r>
        <w:rPr>
          <w:szCs w:val="28"/>
        </w:rPr>
        <w:br/>
      </w:r>
      <w:r w:rsidRPr="00EB3577">
        <w:rPr>
          <w:szCs w:val="28"/>
        </w:rPr>
        <w:t>на избирательном участке, где они внесены в список избирателей.</w:t>
      </w:r>
    </w:p>
    <w:p w:rsidR="00852715" w:rsidRDefault="00852715" w:rsidP="00852715">
      <w:pPr>
        <w:spacing w:line="360" w:lineRule="auto"/>
        <w:ind w:firstLine="709"/>
        <w:jc w:val="both"/>
        <w:rPr>
          <w:szCs w:val="28"/>
        </w:rPr>
      </w:pPr>
      <w:r w:rsidRPr="007D1859">
        <w:rPr>
          <w:b/>
          <w:szCs w:val="28"/>
        </w:rPr>
        <w:t>В рабочие дни</w:t>
      </w:r>
      <w:r w:rsidRPr="00EB3577">
        <w:rPr>
          <w:szCs w:val="28"/>
        </w:rPr>
        <w:t xml:space="preserve"> </w:t>
      </w:r>
      <w:r>
        <w:rPr>
          <w:szCs w:val="28"/>
        </w:rPr>
        <w:t>т</w:t>
      </w:r>
      <w:r w:rsidRPr="00EB3577">
        <w:rPr>
          <w:szCs w:val="28"/>
        </w:rPr>
        <w:t>ерриториальн</w:t>
      </w:r>
      <w:r>
        <w:rPr>
          <w:szCs w:val="28"/>
        </w:rPr>
        <w:t>ая</w:t>
      </w:r>
      <w:r w:rsidRPr="00EB3577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EB3577">
        <w:rPr>
          <w:szCs w:val="28"/>
        </w:rPr>
        <w:t xml:space="preserve"> комисси</w:t>
      </w:r>
      <w:r>
        <w:rPr>
          <w:szCs w:val="28"/>
        </w:rPr>
        <w:t xml:space="preserve">я </w:t>
      </w:r>
      <w:r w:rsidR="00D97520">
        <w:rPr>
          <w:szCs w:val="28"/>
        </w:rPr>
        <w:t xml:space="preserve">города Кимры </w:t>
      </w:r>
      <w:r w:rsidRPr="00EB3577">
        <w:rPr>
          <w:szCs w:val="28"/>
        </w:rPr>
        <w:t>работа</w:t>
      </w:r>
      <w:r>
        <w:rPr>
          <w:szCs w:val="28"/>
        </w:rPr>
        <w:t>е</w:t>
      </w:r>
      <w:r w:rsidRPr="00EB3577">
        <w:rPr>
          <w:szCs w:val="28"/>
        </w:rPr>
        <w:t xml:space="preserve">т в период </w:t>
      </w:r>
      <w:r w:rsidRPr="007D1859">
        <w:rPr>
          <w:b/>
          <w:szCs w:val="28"/>
        </w:rPr>
        <w:t>с 16 часов до 20 часов</w:t>
      </w:r>
      <w:r w:rsidRPr="00EB3577">
        <w:rPr>
          <w:szCs w:val="28"/>
        </w:rPr>
        <w:t xml:space="preserve">, </w:t>
      </w:r>
      <w:r w:rsidRPr="007D1859">
        <w:rPr>
          <w:b/>
          <w:szCs w:val="28"/>
        </w:rPr>
        <w:t>в выходные дни</w:t>
      </w:r>
      <w:r w:rsidRPr="00EB3577">
        <w:rPr>
          <w:szCs w:val="28"/>
        </w:rPr>
        <w:t xml:space="preserve"> – в период </w:t>
      </w:r>
      <w:r w:rsidRPr="007D1859">
        <w:rPr>
          <w:b/>
          <w:szCs w:val="28"/>
        </w:rPr>
        <w:t xml:space="preserve">с </w:t>
      </w:r>
      <w:r w:rsidR="00D97520">
        <w:rPr>
          <w:b/>
          <w:szCs w:val="28"/>
        </w:rPr>
        <w:t xml:space="preserve">10.00 </w:t>
      </w:r>
      <w:r w:rsidRPr="007D1859">
        <w:rPr>
          <w:b/>
          <w:szCs w:val="28"/>
        </w:rPr>
        <w:t xml:space="preserve">часов до </w:t>
      </w:r>
      <w:r w:rsidR="00D97520">
        <w:rPr>
          <w:b/>
          <w:szCs w:val="28"/>
        </w:rPr>
        <w:t>14.00</w:t>
      </w:r>
      <w:r w:rsidRPr="007D1859">
        <w:rPr>
          <w:b/>
          <w:szCs w:val="28"/>
        </w:rPr>
        <w:t xml:space="preserve"> часов</w:t>
      </w:r>
      <w:r>
        <w:rPr>
          <w:b/>
          <w:szCs w:val="28"/>
        </w:rPr>
        <w:t>.</w:t>
      </w:r>
    </w:p>
    <w:p w:rsidR="00852715" w:rsidRPr="00EB3577" w:rsidRDefault="00852715" w:rsidP="0085271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Контактный телефон территориальной избирательной комиссии </w:t>
      </w:r>
      <w:r w:rsidR="00D97520">
        <w:rPr>
          <w:szCs w:val="28"/>
        </w:rPr>
        <w:t>города Кимры</w:t>
      </w:r>
      <w:r>
        <w:rPr>
          <w:szCs w:val="28"/>
        </w:rPr>
        <w:t>:</w:t>
      </w:r>
      <w:r w:rsidR="00D97520">
        <w:rPr>
          <w:szCs w:val="28"/>
        </w:rPr>
        <w:t xml:space="preserve"> 8-48-236-2-27-00</w:t>
      </w:r>
      <w:r>
        <w:rPr>
          <w:szCs w:val="28"/>
        </w:rPr>
        <w:t>.</w:t>
      </w:r>
    </w:p>
    <w:p w:rsidR="00852715" w:rsidRDefault="00852715" w:rsidP="00852715">
      <w:pPr>
        <w:ind w:left="709"/>
        <w:rPr>
          <w:i/>
          <w:sz w:val="20"/>
          <w:szCs w:val="20"/>
        </w:rPr>
        <w:sectPr w:rsidR="00852715" w:rsidSect="00DA0E7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2190" w:type="dxa"/>
        <w:tblInd w:w="3261" w:type="dxa"/>
        <w:tblLook w:val="00A0" w:firstRow="1" w:lastRow="0" w:firstColumn="1" w:lastColumn="0" w:noHBand="0" w:noVBand="0"/>
      </w:tblPr>
      <w:tblGrid>
        <w:gridCol w:w="6095"/>
        <w:gridCol w:w="6095"/>
      </w:tblGrid>
      <w:tr w:rsidR="00D97520" w:rsidRPr="00D90F53" w:rsidTr="00D97520"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lastRenderedPageBreak/>
              <w:t>Приложение№</w:t>
            </w:r>
            <w:r>
              <w:rPr>
                <w:szCs w:val="28"/>
              </w:rPr>
              <w:t>2</w:t>
            </w:r>
          </w:p>
        </w:tc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t>Приложение№2</w:t>
            </w:r>
          </w:p>
        </w:tc>
      </w:tr>
      <w:tr w:rsidR="00D97520" w:rsidRPr="00D90F53" w:rsidTr="00D97520"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t>УТВЕРЖДЕН</w:t>
            </w:r>
          </w:p>
        </w:tc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t>УТВЕРЖДЕН</w:t>
            </w:r>
          </w:p>
        </w:tc>
      </w:tr>
      <w:tr w:rsidR="00D97520" w:rsidRPr="00D90F53" w:rsidTr="00D97520"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t xml:space="preserve">постановлением территориальной избирательной комиссии </w:t>
            </w:r>
          </w:p>
        </w:tc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D97520" w:rsidRPr="00D90F53" w:rsidTr="00D97520"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D97520">
              <w:rPr>
                <w:szCs w:val="28"/>
              </w:rPr>
              <w:t>гор</w:t>
            </w:r>
            <w:r>
              <w:rPr>
                <w:szCs w:val="28"/>
              </w:rPr>
              <w:t>о</w:t>
            </w:r>
            <w:r w:rsidRPr="00D97520">
              <w:rPr>
                <w:szCs w:val="28"/>
              </w:rPr>
              <w:t>да Кимры</w:t>
            </w: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>
              <w:rPr>
                <w:i/>
                <w:szCs w:val="28"/>
              </w:rPr>
              <w:t>__________________________</w:t>
            </w:r>
          </w:p>
        </w:tc>
      </w:tr>
      <w:tr w:rsidR="00D97520" w:rsidRPr="00D90F53" w:rsidTr="00D97520">
        <w:tc>
          <w:tcPr>
            <w:tcW w:w="6095" w:type="dxa"/>
          </w:tcPr>
          <w:p w:rsidR="00684A9A" w:rsidRDefault="00D97520" w:rsidP="00227326">
            <w:pPr>
              <w:rPr>
                <w:szCs w:val="28"/>
              </w:rPr>
            </w:pPr>
            <w:r w:rsidRPr="004C658F">
              <w:rPr>
                <w:szCs w:val="28"/>
              </w:rPr>
              <w:t xml:space="preserve">от </w:t>
            </w:r>
            <w:r w:rsidR="00684A9A">
              <w:rPr>
                <w:szCs w:val="28"/>
              </w:rPr>
              <w:t>19 августа 2019 года</w:t>
            </w:r>
          </w:p>
          <w:p w:rsidR="00D97520" w:rsidRPr="004C658F" w:rsidRDefault="00D97520" w:rsidP="00227326">
            <w:pPr>
              <w:rPr>
                <w:szCs w:val="28"/>
              </w:rPr>
            </w:pPr>
            <w:bookmarkStart w:id="0" w:name="_GoBack"/>
            <w:bookmarkEnd w:id="0"/>
            <w:r w:rsidRPr="004C658F">
              <w:rPr>
                <w:szCs w:val="28"/>
              </w:rPr>
              <w:t xml:space="preserve"> №</w:t>
            </w:r>
            <w:r>
              <w:rPr>
                <w:szCs w:val="28"/>
              </w:rPr>
              <w:t>104/76</w:t>
            </w:r>
            <w:r w:rsidR="00227326">
              <w:rPr>
                <w:szCs w:val="28"/>
              </w:rPr>
              <w:t>6</w:t>
            </w:r>
            <w:r>
              <w:rPr>
                <w:szCs w:val="28"/>
              </w:rPr>
              <w:t>-4</w:t>
            </w:r>
          </w:p>
        </w:tc>
        <w:tc>
          <w:tcPr>
            <w:tcW w:w="6095" w:type="dxa"/>
          </w:tcPr>
          <w:p w:rsidR="00D97520" w:rsidRPr="004C658F" w:rsidRDefault="00D97520" w:rsidP="00D97520">
            <w:pPr>
              <w:rPr>
                <w:szCs w:val="28"/>
              </w:rPr>
            </w:pPr>
            <w:r w:rsidRPr="004C658F">
              <w:rPr>
                <w:szCs w:val="28"/>
              </w:rPr>
              <w:t>от _____ №______</w:t>
            </w:r>
          </w:p>
        </w:tc>
      </w:tr>
    </w:tbl>
    <w:p w:rsidR="00852715" w:rsidRDefault="00852715" w:rsidP="00D97520">
      <w:pPr>
        <w:spacing w:before="360"/>
        <w:ind w:left="709"/>
        <w:rPr>
          <w:i/>
          <w:sz w:val="20"/>
          <w:szCs w:val="20"/>
        </w:rPr>
      </w:pPr>
      <w:r>
        <w:rPr>
          <w:b/>
        </w:rPr>
        <w:t>Г</w:t>
      </w:r>
      <w:r w:rsidRPr="00EC013E">
        <w:rPr>
          <w:b/>
        </w:rPr>
        <w:t>рафик работы</w:t>
      </w:r>
      <w:r>
        <w:rPr>
          <w:b/>
        </w:rPr>
        <w:br/>
      </w:r>
      <w:r w:rsidRPr="00EC013E">
        <w:rPr>
          <w:b/>
        </w:rPr>
        <w:t>участковых избирательных комиссий избирательных участков №№</w:t>
      </w:r>
      <w:r w:rsidR="00D97520" w:rsidRPr="00D97520">
        <w:rPr>
          <w:b/>
        </w:rPr>
        <w:t>392-</w:t>
      </w:r>
      <w:proofErr w:type="gramStart"/>
      <w:r w:rsidR="00D97520" w:rsidRPr="00D97520">
        <w:rPr>
          <w:b/>
        </w:rPr>
        <w:t>412</w:t>
      </w:r>
      <w:r>
        <w:rPr>
          <w:b/>
          <w:i/>
        </w:rPr>
        <w:t xml:space="preserve"> </w:t>
      </w:r>
      <w:r w:rsidRPr="00EC013E">
        <w:rPr>
          <w:b/>
        </w:rPr>
        <w:t xml:space="preserve"> для</w:t>
      </w:r>
      <w:proofErr w:type="gramEnd"/>
      <w:r w:rsidRPr="00EC013E">
        <w:rPr>
          <w:b/>
        </w:rPr>
        <w:t xml:space="preserve"> проведения досрочного голосования </w:t>
      </w:r>
      <w:r>
        <w:rPr>
          <w:b/>
        </w:rPr>
        <w:br/>
      </w:r>
      <w:r w:rsidRPr="00EC013E">
        <w:rPr>
          <w:b/>
        </w:rPr>
        <w:t xml:space="preserve">на выборах </w:t>
      </w:r>
      <w:r>
        <w:rPr>
          <w:b/>
        </w:rPr>
        <w:t xml:space="preserve">депутатов </w:t>
      </w:r>
      <w:r w:rsidR="00D97520">
        <w:rPr>
          <w:b/>
        </w:rPr>
        <w:t>Кимрской городской Думы</w:t>
      </w:r>
    </w:p>
    <w:p w:rsidR="00852715" w:rsidRPr="00DA0E75" w:rsidRDefault="00852715" w:rsidP="00852715">
      <w:pPr>
        <w:ind w:left="709"/>
        <w:rPr>
          <w:b/>
        </w:rPr>
      </w:pPr>
      <w:r>
        <w:rPr>
          <w:b/>
        </w:rPr>
        <w:t>8</w:t>
      </w:r>
      <w:r w:rsidRPr="00DA0E75">
        <w:rPr>
          <w:b/>
        </w:rPr>
        <w:t xml:space="preserve"> </w:t>
      </w:r>
      <w:r>
        <w:rPr>
          <w:b/>
        </w:rPr>
        <w:t>сентября 2019</w:t>
      </w:r>
      <w:r w:rsidRPr="00DA0E75">
        <w:rPr>
          <w:b/>
        </w:rPr>
        <w:t xml:space="preserve"> года</w:t>
      </w:r>
    </w:p>
    <w:p w:rsidR="00852715" w:rsidRPr="00EB3577" w:rsidRDefault="00852715" w:rsidP="00852715">
      <w:pPr>
        <w:spacing w:before="24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Участковые </w:t>
      </w:r>
      <w:r w:rsidRPr="00EB3577">
        <w:rPr>
          <w:szCs w:val="28"/>
        </w:rPr>
        <w:t>избирательн</w:t>
      </w:r>
      <w:r>
        <w:rPr>
          <w:szCs w:val="28"/>
        </w:rPr>
        <w:t>ые</w:t>
      </w:r>
      <w:r w:rsidRPr="00EB3577">
        <w:rPr>
          <w:szCs w:val="28"/>
        </w:rPr>
        <w:t xml:space="preserve"> комисси</w:t>
      </w:r>
      <w:r>
        <w:rPr>
          <w:szCs w:val="28"/>
        </w:rPr>
        <w:t xml:space="preserve">и </w:t>
      </w:r>
      <w:r w:rsidRPr="007F1532">
        <w:rPr>
          <w:szCs w:val="28"/>
        </w:rPr>
        <w:t>избирательных участков №№</w:t>
      </w:r>
      <w:r w:rsidR="00D97520" w:rsidRPr="00D97520">
        <w:t>392</w:t>
      </w:r>
      <w:r w:rsidR="00D97520">
        <w:rPr>
          <w:szCs w:val="28"/>
        </w:rPr>
        <w:t xml:space="preserve"> -412 </w:t>
      </w:r>
      <w:r w:rsidRPr="007F1532">
        <w:rPr>
          <w:szCs w:val="28"/>
        </w:rPr>
        <w:t xml:space="preserve">в </w:t>
      </w:r>
      <w:r w:rsidRPr="002A30A5">
        <w:rPr>
          <w:szCs w:val="28"/>
        </w:rPr>
        <w:t xml:space="preserve">период </w:t>
      </w:r>
      <w:r w:rsidRPr="002A30A5">
        <w:rPr>
          <w:b/>
          <w:szCs w:val="28"/>
        </w:rPr>
        <w:t xml:space="preserve">с 4 сентября </w:t>
      </w:r>
      <w:r w:rsidRPr="002A30A5">
        <w:rPr>
          <w:szCs w:val="28"/>
        </w:rPr>
        <w:t>2019 года по</w:t>
      </w:r>
      <w:r w:rsidRPr="002A30A5">
        <w:rPr>
          <w:b/>
          <w:szCs w:val="28"/>
        </w:rPr>
        <w:t xml:space="preserve"> 7 сентября</w:t>
      </w:r>
      <w:r w:rsidRPr="003179D4">
        <w:rPr>
          <w:b/>
          <w:szCs w:val="28"/>
        </w:rPr>
        <w:t xml:space="preserve"> </w:t>
      </w:r>
      <w:r>
        <w:rPr>
          <w:szCs w:val="28"/>
        </w:rPr>
        <w:t>2019</w:t>
      </w:r>
      <w:r w:rsidRPr="003179D4">
        <w:rPr>
          <w:b/>
          <w:szCs w:val="28"/>
        </w:rPr>
        <w:t xml:space="preserve"> </w:t>
      </w:r>
      <w:r w:rsidRPr="000E02CE">
        <w:rPr>
          <w:szCs w:val="28"/>
        </w:rPr>
        <w:t xml:space="preserve">года </w:t>
      </w:r>
      <w:r w:rsidRPr="007F1532">
        <w:rPr>
          <w:szCs w:val="28"/>
        </w:rPr>
        <w:t>ежедневно</w:t>
      </w:r>
      <w:r w:rsidRPr="00EB3577">
        <w:rPr>
          <w:szCs w:val="28"/>
        </w:rPr>
        <w:t xml:space="preserve"> осуществля</w:t>
      </w:r>
      <w:r>
        <w:rPr>
          <w:szCs w:val="28"/>
        </w:rPr>
        <w:t>ю</w:t>
      </w:r>
      <w:r w:rsidRPr="00EB3577">
        <w:rPr>
          <w:szCs w:val="28"/>
        </w:rPr>
        <w:t>т рассмотрение заявлений и провод</w:t>
      </w:r>
      <w:r>
        <w:rPr>
          <w:szCs w:val="28"/>
        </w:rPr>
        <w:t>я</w:t>
      </w:r>
      <w:r w:rsidRPr="00EB3577">
        <w:rPr>
          <w:szCs w:val="28"/>
        </w:rPr>
        <w:t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</w:t>
      </w:r>
      <w:r>
        <w:rPr>
          <w:szCs w:val="28"/>
        </w:rPr>
        <w:t xml:space="preserve"> </w:t>
      </w:r>
      <w:r w:rsidRPr="00EB3577">
        <w:rPr>
          <w:szCs w:val="28"/>
        </w:rPr>
        <w:t xml:space="preserve">не смогут принять участие в голосовании </w:t>
      </w:r>
      <w:r>
        <w:rPr>
          <w:szCs w:val="28"/>
        </w:rPr>
        <w:t xml:space="preserve">8 сентября 2019 года </w:t>
      </w:r>
      <w:r w:rsidRPr="00EB3577">
        <w:rPr>
          <w:szCs w:val="28"/>
        </w:rPr>
        <w:t>на избирательном участке, где они внесены в список избирателей.</w:t>
      </w:r>
    </w:p>
    <w:p w:rsidR="00852715" w:rsidRDefault="00852715" w:rsidP="00852715">
      <w:pPr>
        <w:spacing w:line="360" w:lineRule="auto"/>
        <w:ind w:firstLine="709"/>
        <w:jc w:val="both"/>
        <w:rPr>
          <w:szCs w:val="28"/>
        </w:rPr>
      </w:pPr>
      <w:r w:rsidRPr="003179D4">
        <w:rPr>
          <w:b/>
          <w:szCs w:val="28"/>
        </w:rPr>
        <w:t>В рабочие дни</w:t>
      </w:r>
      <w:r w:rsidRPr="00EB3577">
        <w:rPr>
          <w:szCs w:val="28"/>
        </w:rPr>
        <w:t xml:space="preserve"> </w:t>
      </w:r>
      <w:r>
        <w:rPr>
          <w:szCs w:val="28"/>
        </w:rPr>
        <w:t>участковые избирательные комиссии избирательных участков №№</w:t>
      </w:r>
      <w:r w:rsidR="00227326" w:rsidRPr="00227326">
        <w:t>392-412</w:t>
      </w:r>
      <w:r w:rsidRPr="00EB3577">
        <w:rPr>
          <w:szCs w:val="28"/>
        </w:rPr>
        <w:t xml:space="preserve"> работают в период </w:t>
      </w:r>
      <w:r w:rsidRPr="003179D4">
        <w:rPr>
          <w:b/>
          <w:szCs w:val="28"/>
        </w:rPr>
        <w:t>с 16 часов до 20 часов</w:t>
      </w:r>
      <w:r w:rsidRPr="00EB3577">
        <w:rPr>
          <w:szCs w:val="28"/>
        </w:rPr>
        <w:t xml:space="preserve">, </w:t>
      </w:r>
      <w:r w:rsidRPr="003179D4">
        <w:rPr>
          <w:b/>
          <w:szCs w:val="28"/>
        </w:rPr>
        <w:t>в выходные дни</w:t>
      </w:r>
      <w:r w:rsidRPr="00EB3577">
        <w:rPr>
          <w:szCs w:val="28"/>
        </w:rPr>
        <w:t xml:space="preserve"> – в период </w:t>
      </w:r>
      <w:r w:rsidRPr="003179D4">
        <w:rPr>
          <w:b/>
          <w:szCs w:val="28"/>
        </w:rPr>
        <w:t xml:space="preserve">с </w:t>
      </w:r>
      <w:r w:rsidR="00227326">
        <w:rPr>
          <w:b/>
          <w:szCs w:val="28"/>
        </w:rPr>
        <w:t>10.00</w:t>
      </w:r>
      <w:r w:rsidRPr="003179D4">
        <w:rPr>
          <w:b/>
          <w:szCs w:val="28"/>
        </w:rPr>
        <w:t xml:space="preserve"> часов до </w:t>
      </w:r>
      <w:r w:rsidR="00227326">
        <w:rPr>
          <w:b/>
          <w:szCs w:val="28"/>
        </w:rPr>
        <w:t>14.00</w:t>
      </w:r>
      <w:r w:rsidRPr="003179D4">
        <w:rPr>
          <w:b/>
          <w:szCs w:val="28"/>
        </w:rPr>
        <w:t>часов</w:t>
      </w:r>
    </w:p>
    <w:p w:rsidR="00CB3F39" w:rsidRDefault="00CB3F39" w:rsidP="00852715">
      <w:pPr>
        <w:pStyle w:val="31"/>
        <w:spacing w:after="0"/>
        <w:jc w:val="center"/>
        <w:rPr>
          <w:b/>
          <w:szCs w:val="26"/>
        </w:rPr>
      </w:pPr>
    </w:p>
    <w:sectPr w:rsidR="00CB3F39" w:rsidSect="00DA0E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C0" w:rsidRDefault="009D76C0">
      <w:r>
        <w:separator/>
      </w:r>
    </w:p>
  </w:endnote>
  <w:endnote w:type="continuationSeparator" w:id="0">
    <w:p w:rsidR="009D76C0" w:rsidRDefault="009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C0" w:rsidRDefault="009D76C0">
      <w:r>
        <w:separator/>
      </w:r>
    </w:p>
  </w:footnote>
  <w:footnote w:type="continuationSeparator" w:id="0">
    <w:p w:rsidR="009D76C0" w:rsidRDefault="009D76C0">
      <w:r>
        <w:continuationSeparator/>
      </w:r>
    </w:p>
  </w:footnote>
  <w:footnote w:id="1">
    <w:p w:rsidR="00852715" w:rsidRDefault="00852715" w:rsidP="00852715">
      <w:pPr>
        <w:autoSpaceDE w:val="0"/>
        <w:autoSpaceDN w:val="0"/>
        <w:adjustRightInd w:val="0"/>
        <w:ind w:firstLine="567"/>
        <w:jc w:val="both"/>
      </w:pPr>
      <w:r>
        <w:rPr>
          <w:rStyle w:val="af4"/>
        </w:rPr>
        <w:footnoteRef/>
      </w:r>
      <w:r>
        <w:t xml:space="preserve"> </w:t>
      </w:r>
      <w:r w:rsidRPr="00EF0D84">
        <w:t>Данный график обнародуется не позднее чем за 10 дней до начала досрочного голосования</w:t>
      </w:r>
      <w:r>
        <w:t xml:space="preserve"> – не позднее 17 августа 2019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E7" w:rsidRDefault="00F160E7" w:rsidP="00367A4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60E7" w:rsidRDefault="00F160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E7" w:rsidRDefault="00F160E7" w:rsidP="00367A48">
    <w:pPr>
      <w:pStyle w:val="aa"/>
      <w:framePr w:wrap="around" w:vAnchor="text" w:hAnchor="margin" w:xAlign="center" w:y="1"/>
      <w:rPr>
        <w:rStyle w:val="ac"/>
      </w:rPr>
    </w:pPr>
  </w:p>
  <w:p w:rsidR="00F160E7" w:rsidRDefault="00F160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A643C7"/>
    <w:multiLevelType w:val="hybridMultilevel"/>
    <w:tmpl w:val="BFEA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9F320B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83AEC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AF32209"/>
    <w:multiLevelType w:val="hybridMultilevel"/>
    <w:tmpl w:val="BF3C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0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7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8"/>
  </w:num>
  <w:num w:numId="17">
    <w:abstractNumId w:val="5"/>
  </w:num>
  <w:num w:numId="18">
    <w:abstractNumId w:val="7"/>
  </w:num>
  <w:num w:numId="19">
    <w:abstractNumId w:val="15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3"/>
    <w:rsid w:val="00026BFD"/>
    <w:rsid w:val="000318D6"/>
    <w:rsid w:val="00034877"/>
    <w:rsid w:val="00053651"/>
    <w:rsid w:val="00055CB5"/>
    <w:rsid w:val="00080AB9"/>
    <w:rsid w:val="000B51BC"/>
    <w:rsid w:val="000F2DC2"/>
    <w:rsid w:val="000F4F9D"/>
    <w:rsid w:val="00113EAA"/>
    <w:rsid w:val="00132275"/>
    <w:rsid w:val="00145E08"/>
    <w:rsid w:val="00174147"/>
    <w:rsid w:val="00191D1C"/>
    <w:rsid w:val="001B567C"/>
    <w:rsid w:val="001F5040"/>
    <w:rsid w:val="0020310C"/>
    <w:rsid w:val="00215B27"/>
    <w:rsid w:val="00227326"/>
    <w:rsid w:val="00234FAC"/>
    <w:rsid w:val="0024644D"/>
    <w:rsid w:val="0026524E"/>
    <w:rsid w:val="0027539A"/>
    <w:rsid w:val="002853B3"/>
    <w:rsid w:val="002B1012"/>
    <w:rsid w:val="002D7209"/>
    <w:rsid w:val="002F6408"/>
    <w:rsid w:val="00367942"/>
    <w:rsid w:val="00367A48"/>
    <w:rsid w:val="00370037"/>
    <w:rsid w:val="00383A94"/>
    <w:rsid w:val="003876A4"/>
    <w:rsid w:val="0039227A"/>
    <w:rsid w:val="003A72CC"/>
    <w:rsid w:val="003C36AA"/>
    <w:rsid w:val="003F5B05"/>
    <w:rsid w:val="00442627"/>
    <w:rsid w:val="00457EE9"/>
    <w:rsid w:val="004607DB"/>
    <w:rsid w:val="004B23B6"/>
    <w:rsid w:val="004B6086"/>
    <w:rsid w:val="004C467F"/>
    <w:rsid w:val="004C5CAF"/>
    <w:rsid w:val="00570EFE"/>
    <w:rsid w:val="0058182C"/>
    <w:rsid w:val="00582DBD"/>
    <w:rsid w:val="005E562B"/>
    <w:rsid w:val="00684A9A"/>
    <w:rsid w:val="00691309"/>
    <w:rsid w:val="00695C0D"/>
    <w:rsid w:val="006B5F74"/>
    <w:rsid w:val="006E7570"/>
    <w:rsid w:val="007201C9"/>
    <w:rsid w:val="007423AB"/>
    <w:rsid w:val="00745A10"/>
    <w:rsid w:val="00764486"/>
    <w:rsid w:val="00773406"/>
    <w:rsid w:val="00785ED6"/>
    <w:rsid w:val="007B06D0"/>
    <w:rsid w:val="007B6427"/>
    <w:rsid w:val="007C5624"/>
    <w:rsid w:val="007C75E9"/>
    <w:rsid w:val="007D1E88"/>
    <w:rsid w:val="007F1112"/>
    <w:rsid w:val="00806A2E"/>
    <w:rsid w:val="00815FC8"/>
    <w:rsid w:val="00816279"/>
    <w:rsid w:val="00852715"/>
    <w:rsid w:val="00853DF6"/>
    <w:rsid w:val="0085775E"/>
    <w:rsid w:val="00874DB8"/>
    <w:rsid w:val="008757FC"/>
    <w:rsid w:val="00883051"/>
    <w:rsid w:val="008D3759"/>
    <w:rsid w:val="008E77A3"/>
    <w:rsid w:val="008F2ADE"/>
    <w:rsid w:val="009212FF"/>
    <w:rsid w:val="00933AA4"/>
    <w:rsid w:val="00936F6A"/>
    <w:rsid w:val="00972AAA"/>
    <w:rsid w:val="009D76C0"/>
    <w:rsid w:val="009F0948"/>
    <w:rsid w:val="00A11BD0"/>
    <w:rsid w:val="00A14483"/>
    <w:rsid w:val="00A1694F"/>
    <w:rsid w:val="00A332FA"/>
    <w:rsid w:val="00A35B77"/>
    <w:rsid w:val="00A532E4"/>
    <w:rsid w:val="00A64ED1"/>
    <w:rsid w:val="00A828DD"/>
    <w:rsid w:val="00AF113D"/>
    <w:rsid w:val="00B42ABA"/>
    <w:rsid w:val="00B57B9A"/>
    <w:rsid w:val="00B63F19"/>
    <w:rsid w:val="00BC30E8"/>
    <w:rsid w:val="00BC4E10"/>
    <w:rsid w:val="00BE3224"/>
    <w:rsid w:val="00C04673"/>
    <w:rsid w:val="00C13DDB"/>
    <w:rsid w:val="00C24D2E"/>
    <w:rsid w:val="00C465B3"/>
    <w:rsid w:val="00C764A4"/>
    <w:rsid w:val="00C94AB7"/>
    <w:rsid w:val="00C94CBB"/>
    <w:rsid w:val="00CB3F39"/>
    <w:rsid w:val="00CB46EF"/>
    <w:rsid w:val="00D20A82"/>
    <w:rsid w:val="00D35381"/>
    <w:rsid w:val="00D42535"/>
    <w:rsid w:val="00D46479"/>
    <w:rsid w:val="00D97520"/>
    <w:rsid w:val="00D9762F"/>
    <w:rsid w:val="00DA0D3A"/>
    <w:rsid w:val="00DA21AC"/>
    <w:rsid w:val="00DC773A"/>
    <w:rsid w:val="00DD06A1"/>
    <w:rsid w:val="00DE7105"/>
    <w:rsid w:val="00DE7653"/>
    <w:rsid w:val="00DF16AE"/>
    <w:rsid w:val="00E013E1"/>
    <w:rsid w:val="00E4646D"/>
    <w:rsid w:val="00E65C63"/>
    <w:rsid w:val="00EC6AC8"/>
    <w:rsid w:val="00EE0A0C"/>
    <w:rsid w:val="00F07CC5"/>
    <w:rsid w:val="00F160E7"/>
    <w:rsid w:val="00F16C73"/>
    <w:rsid w:val="00F31FEC"/>
    <w:rsid w:val="00F62182"/>
    <w:rsid w:val="00F76286"/>
    <w:rsid w:val="00F94F6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E4D37-1301-4EA5-AADC-66B41BCF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A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D7209"/>
    <w:pPr>
      <w:spacing w:before="240" w:after="60"/>
      <w:jc w:val="lef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4C467F"/>
    <w:pPr>
      <w:keepNext/>
      <w:autoSpaceDE w:val="0"/>
      <w:autoSpaceDN w:val="0"/>
      <w:outlineLvl w:val="0"/>
    </w:pPr>
    <w:rPr>
      <w:szCs w:val="20"/>
    </w:rPr>
  </w:style>
  <w:style w:type="paragraph" w:customStyle="1" w:styleId="BlockQuotation">
    <w:name w:val="Block Quotation"/>
    <w:basedOn w:val="a"/>
    <w:rsid w:val="004C467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character" w:styleId="ac">
    <w:name w:val="page number"/>
    <w:basedOn w:val="a0"/>
    <w:semiHidden/>
    <w:rsid w:val="004C467F"/>
  </w:style>
  <w:style w:type="paragraph" w:customStyle="1" w:styleId="12">
    <w:name w:val="Текст1"/>
    <w:basedOn w:val="a"/>
    <w:rsid w:val="004C467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table" w:styleId="ad">
    <w:name w:val="Table Grid"/>
    <w:basedOn w:val="a1"/>
    <w:rsid w:val="004C467F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rsid w:val="008E77A3"/>
    <w:pPr>
      <w:spacing w:line="360" w:lineRule="auto"/>
      <w:ind w:firstLine="720"/>
      <w:jc w:val="both"/>
    </w:pPr>
    <w:rPr>
      <w:szCs w:val="28"/>
    </w:rPr>
  </w:style>
  <w:style w:type="paragraph" w:customStyle="1" w:styleId="14-15">
    <w:name w:val="текст14-15"/>
    <w:basedOn w:val="a"/>
    <w:rsid w:val="008E77A3"/>
    <w:pPr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370037"/>
    <w:pPr>
      <w:snapToGrid w:val="0"/>
      <w:ind w:right="19772" w:firstLine="720"/>
    </w:pPr>
    <w:rPr>
      <w:rFonts w:ascii="Arial" w:eastAsia="Times New Roman" w:hAnsi="Arial"/>
    </w:rPr>
  </w:style>
  <w:style w:type="paragraph" w:styleId="31">
    <w:name w:val="Body Text 3"/>
    <w:basedOn w:val="a"/>
    <w:link w:val="32"/>
    <w:rsid w:val="000F4F9D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0F4F9D"/>
    <w:rPr>
      <w:rFonts w:ascii="Times New Roman" w:eastAsia="Times New Roman" w:hAnsi="Times New Roman"/>
      <w:sz w:val="16"/>
      <w:szCs w:val="16"/>
    </w:rPr>
  </w:style>
  <w:style w:type="character" w:customStyle="1" w:styleId="70">
    <w:name w:val="Заголовок 7 Знак"/>
    <w:link w:val="7"/>
    <w:rsid w:val="002D7209"/>
    <w:rPr>
      <w:rFonts w:ascii="Times New Roman" w:eastAsia="Times New Roman" w:hAnsi="Times New Roman"/>
      <w:sz w:val="24"/>
      <w:szCs w:val="24"/>
    </w:rPr>
  </w:style>
  <w:style w:type="paragraph" w:styleId="ae">
    <w:name w:val="Plain Text"/>
    <w:basedOn w:val="a"/>
    <w:link w:val="af"/>
    <w:rsid w:val="002D7209"/>
    <w:pPr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2D7209"/>
    <w:rPr>
      <w:rFonts w:ascii="Courier New" w:eastAsia="Times New Roman" w:hAnsi="Courier New"/>
    </w:rPr>
  </w:style>
  <w:style w:type="paragraph" w:styleId="33">
    <w:name w:val="Body Text Indent 3"/>
    <w:basedOn w:val="a"/>
    <w:link w:val="34"/>
    <w:rsid w:val="002D7209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2D7209"/>
    <w:rPr>
      <w:rFonts w:ascii="Times New Roman" w:eastAsia="Times New Roman" w:hAnsi="Times New Roman"/>
      <w:sz w:val="16"/>
      <w:szCs w:val="16"/>
    </w:rPr>
  </w:style>
  <w:style w:type="paragraph" w:styleId="af0">
    <w:name w:val="footer"/>
    <w:basedOn w:val="a"/>
    <w:link w:val="af1"/>
    <w:semiHidden/>
    <w:rsid w:val="002D7209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f1">
    <w:name w:val="Нижний колонтитул Знак"/>
    <w:link w:val="af0"/>
    <w:semiHidden/>
    <w:rsid w:val="002D7209"/>
    <w:rPr>
      <w:rFonts w:ascii="Times New Roman" w:eastAsia="Times New Roman" w:hAnsi="Times New Roman"/>
      <w:sz w:val="18"/>
      <w:szCs w:val="24"/>
    </w:rPr>
  </w:style>
  <w:style w:type="paragraph" w:customStyle="1" w:styleId="71">
    <w:name w:val="заголовок 7"/>
    <w:basedOn w:val="a"/>
    <w:next w:val="a"/>
    <w:rsid w:val="002D7209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25">
    <w:name w:val="заголовок 2"/>
    <w:basedOn w:val="a"/>
    <w:next w:val="a"/>
    <w:rsid w:val="002D7209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41">
    <w:name w:val="заголовок 4"/>
    <w:basedOn w:val="a"/>
    <w:next w:val="a"/>
    <w:rsid w:val="002D7209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2D7209"/>
    <w:pPr>
      <w:keepNext/>
      <w:widowControl w:val="0"/>
      <w:autoSpaceDE w:val="0"/>
      <w:autoSpaceDN w:val="0"/>
    </w:pPr>
    <w:rPr>
      <w:b/>
      <w:bCs/>
      <w:sz w:val="20"/>
    </w:rPr>
  </w:style>
  <w:style w:type="paragraph" w:styleId="af2">
    <w:name w:val="footnote text"/>
    <w:basedOn w:val="a"/>
    <w:link w:val="af3"/>
    <w:uiPriority w:val="99"/>
    <w:semiHidden/>
    <w:rsid w:val="002D7209"/>
    <w:pPr>
      <w:jc w:val="left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D7209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rsid w:val="002D7209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7423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5">
    <w:name w:val="Норм"/>
    <w:basedOn w:val="a"/>
    <w:rsid w:val="0074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Митронина</dc:creator>
  <cp:keywords/>
  <dc:description/>
  <cp:lastModifiedBy>Tanya</cp:lastModifiedBy>
  <cp:revision>4</cp:revision>
  <cp:lastPrinted>2012-09-15T12:30:00Z</cp:lastPrinted>
  <dcterms:created xsi:type="dcterms:W3CDTF">2019-08-17T12:12:00Z</dcterms:created>
  <dcterms:modified xsi:type="dcterms:W3CDTF">2019-08-17T14:15:00Z</dcterms:modified>
</cp:coreProperties>
</file>