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EC192C" w:rsidP="008F3FA0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8F3FA0">
              <w:rPr>
                <w:b/>
                <w:color w:val="000000"/>
                <w:sz w:val="28"/>
                <w:szCs w:val="28"/>
              </w:rPr>
              <w:t>16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8F3FA0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8F3FA0">
              <w:rPr>
                <w:b/>
                <w:sz w:val="28"/>
                <w:szCs w:val="28"/>
              </w:rPr>
              <w:t>87</w:t>
            </w:r>
            <w:r w:rsidR="00096899" w:rsidRPr="00C00645">
              <w:rPr>
                <w:b/>
                <w:sz w:val="28"/>
                <w:szCs w:val="28"/>
              </w:rPr>
              <w:t>/</w:t>
            </w:r>
            <w:r w:rsidR="00A32C28">
              <w:rPr>
                <w:b/>
                <w:sz w:val="28"/>
                <w:szCs w:val="28"/>
              </w:rPr>
              <w:t>594</w:t>
            </w:r>
            <w:r w:rsidR="00096899" w:rsidRPr="00C00645">
              <w:rPr>
                <w:b/>
                <w:sz w:val="28"/>
                <w:szCs w:val="28"/>
              </w:rPr>
              <w:t>-</w:t>
            </w:r>
            <w:r w:rsidR="008A5B7F" w:rsidRPr="00C006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2C28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722DB7">
        <w:rPr>
          <w:b/>
          <w:bCs/>
          <w:sz w:val="28"/>
          <w:szCs w:val="28"/>
        </w:rPr>
        <w:t>«М</w:t>
      </w:r>
      <w:r w:rsidR="006767FB" w:rsidRPr="006767FB">
        <w:rPr>
          <w:b/>
          <w:bCs/>
          <w:sz w:val="28"/>
          <w:szCs w:val="28"/>
        </w:rPr>
        <w:t xml:space="preserve">естное отделение </w:t>
      </w:r>
      <w:r w:rsidR="00A32C28" w:rsidRPr="00A32C28">
        <w:rPr>
          <w:b/>
          <w:bCs/>
          <w:sz w:val="28"/>
          <w:szCs w:val="28"/>
        </w:rPr>
        <w:t xml:space="preserve">Партии </w:t>
      </w:r>
      <w:r w:rsidR="007676E4">
        <w:rPr>
          <w:b/>
          <w:bCs/>
          <w:sz w:val="28"/>
          <w:szCs w:val="28"/>
        </w:rPr>
        <w:t>«</w:t>
      </w:r>
      <w:r w:rsidR="00A32C28" w:rsidRPr="00A32C28">
        <w:rPr>
          <w:b/>
          <w:bCs/>
          <w:sz w:val="28"/>
          <w:szCs w:val="28"/>
        </w:rPr>
        <w:t>ЕДИНАЯ РОССИЯ</w:t>
      </w:r>
      <w:r w:rsidR="007676E4">
        <w:rPr>
          <w:b/>
          <w:bCs/>
          <w:sz w:val="28"/>
          <w:szCs w:val="28"/>
        </w:rPr>
        <w:t>»</w:t>
      </w:r>
      <w:r w:rsidR="00A32C28" w:rsidRPr="00A32C28">
        <w:rPr>
          <w:b/>
          <w:bCs/>
          <w:sz w:val="28"/>
          <w:szCs w:val="28"/>
        </w:rPr>
        <w:t xml:space="preserve"> в </w:t>
      </w:r>
      <w:proofErr w:type="spellStart"/>
      <w:r w:rsidR="00A32C28" w:rsidRPr="00A32C28">
        <w:rPr>
          <w:b/>
          <w:bCs/>
          <w:sz w:val="28"/>
          <w:szCs w:val="28"/>
        </w:rPr>
        <w:t>г</w:t>
      </w:r>
      <w:proofErr w:type="gramStart"/>
      <w:r w:rsidR="00A32C28" w:rsidRPr="00A32C28">
        <w:rPr>
          <w:b/>
          <w:bCs/>
          <w:sz w:val="28"/>
          <w:szCs w:val="28"/>
        </w:rPr>
        <w:t>.К</w:t>
      </w:r>
      <w:proofErr w:type="gramEnd"/>
      <w:r w:rsidR="00A32C28" w:rsidRPr="00A32C28">
        <w:rPr>
          <w:b/>
          <w:bCs/>
          <w:sz w:val="28"/>
          <w:szCs w:val="28"/>
        </w:rPr>
        <w:t>имры</w:t>
      </w:r>
      <w:proofErr w:type="spellEnd"/>
      <w:r w:rsidR="00722DB7">
        <w:rPr>
          <w:b/>
          <w:bCs/>
          <w:sz w:val="28"/>
          <w:szCs w:val="28"/>
        </w:rPr>
        <w:t>»</w:t>
      </w:r>
      <w:r w:rsidR="00A32C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проведении выборов депутатов</w:t>
      </w:r>
    </w:p>
    <w:p w:rsidR="006767FB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Кимрской городской Думы</w:t>
      </w:r>
    </w:p>
    <w:p w:rsidR="00552B36" w:rsidRPr="00C00645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полномочий избирательной комиссии муниципального образования </w:t>
      </w:r>
      <w:proofErr w:type="gramStart"/>
      <w:r w:rsidR="00D8100F" w:rsidRPr="000C0544">
        <w:rPr>
          <w:sz w:val="28"/>
          <w:szCs w:val="28"/>
        </w:rPr>
        <w:t>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 xml:space="preserve">специальных избирательных счетов для формирования избирательных фондов кандидатов, избирательных объединений при проведении выборов в органы </w:t>
      </w:r>
      <w:proofErr w:type="gramEnd"/>
      <w:r w:rsidRPr="005A1FA6">
        <w:rPr>
          <w:sz w:val="28"/>
          <w:szCs w:val="28"/>
        </w:rPr>
        <w:t>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722DB7">
        <w:rPr>
          <w:b/>
          <w:bCs/>
          <w:sz w:val="28"/>
          <w:szCs w:val="28"/>
        </w:rPr>
        <w:t>«</w:t>
      </w:r>
      <w:r w:rsidR="00722DB7" w:rsidRPr="00722DB7">
        <w:rPr>
          <w:bCs/>
          <w:sz w:val="28"/>
          <w:szCs w:val="28"/>
        </w:rPr>
        <w:t xml:space="preserve">Местное отделение Партии </w:t>
      </w:r>
      <w:r w:rsidR="00722DB7" w:rsidRPr="00722DB7">
        <w:rPr>
          <w:b/>
          <w:bCs/>
          <w:sz w:val="28"/>
          <w:szCs w:val="28"/>
        </w:rPr>
        <w:t>«ЕДИНАЯ РОССИЯ»</w:t>
      </w:r>
      <w:r w:rsidR="00722DB7" w:rsidRPr="00722DB7">
        <w:rPr>
          <w:bCs/>
          <w:sz w:val="28"/>
          <w:szCs w:val="28"/>
        </w:rPr>
        <w:t xml:space="preserve"> в </w:t>
      </w:r>
      <w:proofErr w:type="spellStart"/>
      <w:r w:rsidR="00722DB7" w:rsidRPr="00722DB7">
        <w:rPr>
          <w:bCs/>
          <w:sz w:val="28"/>
          <w:szCs w:val="28"/>
        </w:rPr>
        <w:t>г</w:t>
      </w:r>
      <w:proofErr w:type="gramStart"/>
      <w:r w:rsidR="00722DB7" w:rsidRPr="00722DB7">
        <w:rPr>
          <w:bCs/>
          <w:sz w:val="28"/>
          <w:szCs w:val="28"/>
        </w:rPr>
        <w:t>.К</w:t>
      </w:r>
      <w:proofErr w:type="gramEnd"/>
      <w:r w:rsidR="00722DB7" w:rsidRPr="00722DB7">
        <w:rPr>
          <w:bCs/>
          <w:sz w:val="28"/>
          <w:szCs w:val="28"/>
        </w:rPr>
        <w:t>имры</w:t>
      </w:r>
      <w:proofErr w:type="spellEnd"/>
      <w:r w:rsidR="00722DB7" w:rsidRPr="00722DB7">
        <w:rPr>
          <w:bCs/>
          <w:sz w:val="28"/>
          <w:szCs w:val="28"/>
        </w:rPr>
        <w:t>»</w:t>
      </w:r>
      <w:r w:rsidRPr="00A32C28">
        <w:rPr>
          <w:sz w:val="28"/>
          <w:szCs w:val="28"/>
        </w:rPr>
        <w:t xml:space="preserve">, территориальная </w:t>
      </w:r>
      <w:r w:rsidRPr="00331E66">
        <w:rPr>
          <w:sz w:val="28"/>
          <w:szCs w:val="28"/>
        </w:rPr>
        <w:t>избирате</w:t>
      </w:r>
      <w:r w:rsidRPr="00A32C28">
        <w:rPr>
          <w:sz w:val="28"/>
          <w:szCs w:val="28"/>
        </w:rPr>
        <w:t>льная ко</w:t>
      </w:r>
      <w:r w:rsidRPr="00331E66">
        <w:rPr>
          <w:sz w:val="28"/>
          <w:szCs w:val="20"/>
        </w:rPr>
        <w:t xml:space="preserve">миссия </w:t>
      </w:r>
      <w:r>
        <w:rPr>
          <w:sz w:val="28"/>
          <w:szCs w:val="20"/>
        </w:rPr>
        <w:t>города Кимры</w:t>
      </w:r>
      <w:r w:rsidRPr="00331E66">
        <w:rPr>
          <w:sz w:val="28"/>
          <w:szCs w:val="20"/>
        </w:rPr>
        <w:t xml:space="preserve"> </w:t>
      </w:r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6767FB">
      <w:pPr>
        <w:pStyle w:val="3"/>
        <w:numPr>
          <w:ilvl w:val="0"/>
          <w:numId w:val="11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722DB7">
        <w:rPr>
          <w:sz w:val="28"/>
          <w:szCs w:val="28"/>
        </w:rPr>
        <w:t>«</w:t>
      </w:r>
      <w:r w:rsidR="00722DB7" w:rsidRPr="00722DB7">
        <w:rPr>
          <w:bCs/>
          <w:sz w:val="28"/>
          <w:szCs w:val="28"/>
        </w:rPr>
        <w:t xml:space="preserve">Местное отделение Партии </w:t>
      </w:r>
      <w:r w:rsidR="00722DB7" w:rsidRPr="00722DB7">
        <w:rPr>
          <w:b/>
          <w:bCs/>
          <w:sz w:val="28"/>
          <w:szCs w:val="28"/>
        </w:rPr>
        <w:t>«ЕДИНАЯ РОССИЯ»</w:t>
      </w:r>
      <w:r w:rsidR="00722DB7" w:rsidRPr="00722DB7">
        <w:rPr>
          <w:bCs/>
          <w:sz w:val="28"/>
          <w:szCs w:val="28"/>
        </w:rPr>
        <w:t xml:space="preserve"> в </w:t>
      </w:r>
      <w:proofErr w:type="spellStart"/>
      <w:r w:rsidR="00722DB7" w:rsidRPr="00722DB7">
        <w:rPr>
          <w:bCs/>
          <w:sz w:val="28"/>
          <w:szCs w:val="28"/>
        </w:rPr>
        <w:t>г</w:t>
      </w:r>
      <w:proofErr w:type="gramStart"/>
      <w:r w:rsidR="00722DB7" w:rsidRPr="00722DB7">
        <w:rPr>
          <w:bCs/>
          <w:sz w:val="28"/>
          <w:szCs w:val="28"/>
        </w:rPr>
        <w:t>.К</w:t>
      </w:r>
      <w:proofErr w:type="gramEnd"/>
      <w:r w:rsidR="00722DB7" w:rsidRPr="00722DB7">
        <w:rPr>
          <w:bCs/>
          <w:sz w:val="28"/>
          <w:szCs w:val="28"/>
        </w:rPr>
        <w:t>имры</w:t>
      </w:r>
      <w:proofErr w:type="spellEnd"/>
      <w:r w:rsidR="00722DB7" w:rsidRPr="00722DB7">
        <w:rPr>
          <w:bCs/>
          <w:sz w:val="28"/>
          <w:szCs w:val="28"/>
        </w:rPr>
        <w:t>»</w:t>
      </w:r>
      <w:r w:rsidRPr="00552B36">
        <w:rPr>
          <w:sz w:val="28"/>
          <w:szCs w:val="28"/>
        </w:rPr>
        <w:t xml:space="preserve"> открыть специальный избирательный счет для формирования избирательного фонда при </w:t>
      </w:r>
      <w:r w:rsidRPr="00552B36">
        <w:rPr>
          <w:sz w:val="28"/>
          <w:szCs w:val="28"/>
        </w:rPr>
        <w:lastRenderedPageBreak/>
        <w:t xml:space="preserve">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r w:rsidRPr="00552B36">
        <w:rPr>
          <w:sz w:val="28"/>
          <w:szCs w:val="28"/>
        </w:rPr>
        <w:t>.Тверь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6767FB">
      <w:pPr>
        <w:pStyle w:val="3"/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11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722DB7">
        <w:rPr>
          <w:sz w:val="28"/>
          <w:szCs w:val="28"/>
        </w:rPr>
        <w:t>«</w:t>
      </w:r>
      <w:bookmarkStart w:id="0" w:name="_GoBack"/>
      <w:bookmarkEnd w:id="0"/>
      <w:r w:rsidR="00722DB7" w:rsidRPr="00722DB7">
        <w:rPr>
          <w:bCs/>
          <w:sz w:val="28"/>
          <w:szCs w:val="28"/>
        </w:rPr>
        <w:t xml:space="preserve">Местное отделение Партии </w:t>
      </w:r>
      <w:r w:rsidR="00722DB7" w:rsidRPr="00722DB7">
        <w:rPr>
          <w:b/>
          <w:bCs/>
          <w:sz w:val="28"/>
          <w:szCs w:val="28"/>
        </w:rPr>
        <w:t>«ЕДИНАЯ РОССИЯ»</w:t>
      </w:r>
      <w:r w:rsidR="00722DB7" w:rsidRPr="00722DB7">
        <w:rPr>
          <w:bCs/>
          <w:sz w:val="28"/>
          <w:szCs w:val="28"/>
        </w:rPr>
        <w:t xml:space="preserve"> в </w:t>
      </w:r>
      <w:proofErr w:type="spellStart"/>
      <w:r w:rsidR="00722DB7" w:rsidRPr="00722DB7">
        <w:rPr>
          <w:bCs/>
          <w:sz w:val="28"/>
          <w:szCs w:val="28"/>
        </w:rPr>
        <w:t>г</w:t>
      </w:r>
      <w:proofErr w:type="gramStart"/>
      <w:r w:rsidR="00722DB7" w:rsidRPr="00722DB7">
        <w:rPr>
          <w:bCs/>
          <w:sz w:val="28"/>
          <w:szCs w:val="28"/>
        </w:rPr>
        <w:t>.К</w:t>
      </w:r>
      <w:proofErr w:type="gramEnd"/>
      <w:r w:rsidR="00722DB7" w:rsidRPr="00722DB7">
        <w:rPr>
          <w:bCs/>
          <w:sz w:val="28"/>
          <w:szCs w:val="28"/>
        </w:rPr>
        <w:t>имры</w:t>
      </w:r>
      <w:proofErr w:type="spellEnd"/>
      <w:r w:rsidR="00722DB7" w:rsidRPr="00722DB7">
        <w:rPr>
          <w:bCs/>
          <w:sz w:val="28"/>
          <w:szCs w:val="28"/>
        </w:rPr>
        <w:t>»</w:t>
      </w:r>
      <w:r w:rsidR="006767FB" w:rsidRPr="008B0251">
        <w:rPr>
          <w:sz w:val="28"/>
          <w:szCs w:val="28"/>
        </w:rPr>
        <w:t xml:space="preserve">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D108A6">
      <w:pPr>
        <w:pStyle w:val="14-150"/>
        <w:ind w:left="709" w:firstLine="11"/>
        <w:rPr>
          <w:spacing w:val="0"/>
          <w:szCs w:val="28"/>
        </w:rPr>
      </w:pPr>
      <w:r w:rsidRPr="006767FB">
        <w:rPr>
          <w:spacing w:val="0"/>
          <w:szCs w:val="28"/>
        </w:rPr>
        <w:t xml:space="preserve">       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proofErr w:type="gramStart"/>
      <w:r w:rsidR="00A27E51" w:rsidRPr="006767FB">
        <w:rPr>
          <w:spacing w:val="0"/>
          <w:szCs w:val="28"/>
        </w:rPr>
        <w:t>Разместить</w:t>
      </w:r>
      <w:proofErr w:type="gramEnd"/>
      <w:r w:rsidR="00A27E51" w:rsidRPr="006767FB">
        <w:rPr>
          <w:spacing w:val="0"/>
          <w:szCs w:val="28"/>
        </w:rPr>
        <w:t xml:space="preserve">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786"/>
        <w:gridCol w:w="3536"/>
      </w:tblGrid>
      <w:tr w:rsidR="00EC192C" w:rsidRPr="00B60E35" w:rsidTr="009A4F79">
        <w:tc>
          <w:tcPr>
            <w:tcW w:w="5954" w:type="dxa"/>
          </w:tcPr>
          <w:p w:rsidR="001A66BE" w:rsidRDefault="001A66BE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  <w:p w:rsidR="008F3FA0" w:rsidRDefault="008F3FA0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  <w:p w:rsidR="008F3FA0" w:rsidRDefault="008F3FA0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  <w:p w:rsidR="008F3FA0" w:rsidRDefault="008F3FA0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  <w:p w:rsidR="008F3FA0" w:rsidRPr="00B60E35" w:rsidRDefault="008F3FA0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C192C" w:rsidRPr="00B60E35" w:rsidRDefault="00EC192C" w:rsidP="006767FB">
            <w:pPr>
              <w:ind w:left="709" w:firstLine="11"/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6767FB">
      <w:pPr>
        <w:ind w:left="709" w:firstLine="11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="00A3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8F3FA0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8" w:rsidRDefault="00C65EF8" w:rsidP="00DF5663">
      <w:r>
        <w:separator/>
      </w:r>
    </w:p>
  </w:endnote>
  <w:endnote w:type="continuationSeparator" w:id="0">
    <w:p w:rsidR="00C65EF8" w:rsidRDefault="00C65EF8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8" w:rsidRDefault="00C65EF8" w:rsidP="00DF5663">
      <w:r>
        <w:separator/>
      </w:r>
    </w:p>
  </w:footnote>
  <w:footnote w:type="continuationSeparator" w:id="0">
    <w:p w:rsidR="00C65EF8" w:rsidRDefault="00C65EF8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22DB7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C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2712F8"/>
    <w:rsid w:val="003B1761"/>
    <w:rsid w:val="003C3CEE"/>
    <w:rsid w:val="003D53C9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22DB7"/>
    <w:rsid w:val="00753F6B"/>
    <w:rsid w:val="00765798"/>
    <w:rsid w:val="007676E4"/>
    <w:rsid w:val="007D6D36"/>
    <w:rsid w:val="00853DB5"/>
    <w:rsid w:val="008A5B7F"/>
    <w:rsid w:val="008B605C"/>
    <w:rsid w:val="008C4444"/>
    <w:rsid w:val="008D1BCA"/>
    <w:rsid w:val="008E3AAB"/>
    <w:rsid w:val="008E3CFF"/>
    <w:rsid w:val="008F23CB"/>
    <w:rsid w:val="008F3FA0"/>
    <w:rsid w:val="0092412D"/>
    <w:rsid w:val="00956536"/>
    <w:rsid w:val="009831CB"/>
    <w:rsid w:val="009921AB"/>
    <w:rsid w:val="009A4F79"/>
    <w:rsid w:val="009B0D12"/>
    <w:rsid w:val="009E04D9"/>
    <w:rsid w:val="009F6943"/>
    <w:rsid w:val="009F7FB0"/>
    <w:rsid w:val="00A27E51"/>
    <w:rsid w:val="00A32C28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9555D"/>
    <w:rsid w:val="00BA5246"/>
    <w:rsid w:val="00BA5A2F"/>
    <w:rsid w:val="00BB2AE7"/>
    <w:rsid w:val="00BB7819"/>
    <w:rsid w:val="00BD100C"/>
    <w:rsid w:val="00BE4BE8"/>
    <w:rsid w:val="00C00645"/>
    <w:rsid w:val="00C56F1A"/>
    <w:rsid w:val="00C65EF8"/>
    <w:rsid w:val="00C719D6"/>
    <w:rsid w:val="00C76085"/>
    <w:rsid w:val="00C83255"/>
    <w:rsid w:val="00C94A93"/>
    <w:rsid w:val="00CA2085"/>
    <w:rsid w:val="00D006C6"/>
    <w:rsid w:val="00D108A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46C5D"/>
    <w:rsid w:val="00F704F9"/>
    <w:rsid w:val="00F71B1C"/>
    <w:rsid w:val="00F75E10"/>
    <w:rsid w:val="00F9064A"/>
    <w:rsid w:val="00FB1EC4"/>
    <w:rsid w:val="00FC3C3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EC1C-7AFC-4BCB-B219-06CF2C71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15</cp:revision>
  <cp:lastPrinted>2019-07-16T07:31:00Z</cp:lastPrinted>
  <dcterms:created xsi:type="dcterms:W3CDTF">2019-06-21T06:45:00Z</dcterms:created>
  <dcterms:modified xsi:type="dcterms:W3CDTF">2019-07-19T22:46:00Z</dcterms:modified>
</cp:coreProperties>
</file>