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77D4F" w:rsidRPr="0028747A" w:rsidTr="00D533A4">
        <w:trPr>
          <w:trHeight w:val="592"/>
        </w:trPr>
        <w:tc>
          <w:tcPr>
            <w:tcW w:w="9356" w:type="dxa"/>
            <w:gridSpan w:val="5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F77D4F" w:rsidRPr="0028747A" w:rsidTr="00D533A4">
        <w:trPr>
          <w:trHeight w:val="592"/>
        </w:trPr>
        <w:tc>
          <w:tcPr>
            <w:tcW w:w="9356" w:type="dxa"/>
            <w:gridSpan w:val="5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77D4F" w:rsidRPr="0028747A" w:rsidTr="00D533A4">
        <w:trPr>
          <w:trHeight w:val="162"/>
        </w:trPr>
        <w:tc>
          <w:tcPr>
            <w:tcW w:w="1967" w:type="dxa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77D4F" w:rsidRPr="0091773D" w:rsidTr="00D533A4">
        <w:trPr>
          <w:trHeight w:val="286"/>
        </w:trPr>
        <w:tc>
          <w:tcPr>
            <w:tcW w:w="3231" w:type="dxa"/>
            <w:gridSpan w:val="2"/>
            <w:vAlign w:val="center"/>
          </w:tcPr>
          <w:p w:rsidR="00F77D4F" w:rsidRPr="0091773D" w:rsidRDefault="00F77D4F" w:rsidP="00E8525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0339">
              <w:rPr>
                <w:b/>
                <w:bCs/>
                <w:sz w:val="28"/>
                <w:szCs w:val="28"/>
              </w:rPr>
              <w:t>3</w:t>
            </w:r>
            <w:r w:rsidRPr="0091773D">
              <w:rPr>
                <w:b/>
                <w:bCs/>
                <w:sz w:val="28"/>
                <w:szCs w:val="28"/>
              </w:rPr>
              <w:t xml:space="preserve"> сентября 201</w:t>
            </w:r>
            <w:r w:rsidR="00E8525A">
              <w:rPr>
                <w:b/>
                <w:bCs/>
                <w:sz w:val="28"/>
                <w:szCs w:val="28"/>
              </w:rPr>
              <w:t>7</w:t>
            </w:r>
            <w:r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77D4F" w:rsidRPr="0091773D" w:rsidRDefault="00F77D4F" w:rsidP="00D533A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77D4F" w:rsidRPr="0091773D" w:rsidRDefault="00F77D4F" w:rsidP="00D533A4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77D4F" w:rsidRPr="0091773D" w:rsidRDefault="00E8525A" w:rsidP="00317F25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F77D4F" w:rsidRPr="0091773D">
              <w:rPr>
                <w:b/>
                <w:sz w:val="28"/>
                <w:szCs w:val="28"/>
              </w:rPr>
              <w:t>/</w:t>
            </w:r>
            <w:r w:rsidR="00317F25">
              <w:rPr>
                <w:b/>
                <w:sz w:val="28"/>
                <w:szCs w:val="28"/>
              </w:rPr>
              <w:t>337</w:t>
            </w:r>
            <w:r w:rsidR="00F77D4F" w:rsidRPr="0091773D">
              <w:rPr>
                <w:b/>
                <w:sz w:val="28"/>
                <w:szCs w:val="28"/>
              </w:rPr>
              <w:t>-</w:t>
            </w:r>
            <w:r w:rsidR="00F77D4F">
              <w:rPr>
                <w:b/>
                <w:sz w:val="28"/>
                <w:szCs w:val="28"/>
              </w:rPr>
              <w:t>4</w:t>
            </w:r>
          </w:p>
        </w:tc>
      </w:tr>
      <w:tr w:rsidR="00F77D4F" w:rsidRPr="0028747A" w:rsidTr="00D533A4">
        <w:trPr>
          <w:trHeight w:val="286"/>
        </w:trPr>
        <w:tc>
          <w:tcPr>
            <w:tcW w:w="3231" w:type="dxa"/>
            <w:gridSpan w:val="2"/>
            <w:vAlign w:val="center"/>
          </w:tcPr>
          <w:p w:rsidR="00F77D4F" w:rsidRPr="0028747A" w:rsidRDefault="00F77D4F" w:rsidP="00D533A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F77D4F" w:rsidRPr="0028747A" w:rsidRDefault="00F77D4F" w:rsidP="00D533A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B4268" w:rsidRDefault="00EB4268" w:rsidP="00EB4268">
      <w:pPr>
        <w:jc w:val="center"/>
        <w:rPr>
          <w:b/>
          <w:sz w:val="26"/>
          <w:szCs w:val="26"/>
        </w:rPr>
      </w:pPr>
    </w:p>
    <w:p w:rsidR="00242112" w:rsidRDefault="00EB4268" w:rsidP="00242112">
      <w:pPr>
        <w:ind w:left="142" w:firstLine="709"/>
        <w:jc w:val="center"/>
        <w:rPr>
          <w:b/>
          <w:sz w:val="28"/>
          <w:szCs w:val="20"/>
        </w:rPr>
      </w:pPr>
      <w:r w:rsidRPr="00BA75E5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 xml:space="preserve"> тексте избирательного бюллетеня для голосования на </w:t>
      </w:r>
      <w:r w:rsidR="00E8525A">
        <w:rPr>
          <w:b/>
          <w:sz w:val="28"/>
          <w:szCs w:val="20"/>
        </w:rPr>
        <w:t xml:space="preserve">дополнительных </w:t>
      </w:r>
      <w:r>
        <w:rPr>
          <w:b/>
          <w:sz w:val="28"/>
          <w:szCs w:val="20"/>
        </w:rPr>
        <w:t>выборах депутат</w:t>
      </w:r>
      <w:r w:rsidR="00E8525A">
        <w:rPr>
          <w:b/>
          <w:sz w:val="28"/>
          <w:szCs w:val="20"/>
        </w:rPr>
        <w:t>а</w:t>
      </w:r>
      <w:r>
        <w:rPr>
          <w:b/>
          <w:sz w:val="28"/>
          <w:szCs w:val="20"/>
        </w:rPr>
        <w:t xml:space="preserve"> </w:t>
      </w:r>
      <w:r w:rsidR="00317F25">
        <w:rPr>
          <w:b/>
          <w:sz w:val="28"/>
          <w:szCs w:val="20"/>
        </w:rPr>
        <w:t>Кимрской городской Думы по одномандатному избирательному округу №</w:t>
      </w:r>
      <w:proofErr w:type="gramStart"/>
      <w:r w:rsidR="00317F25">
        <w:rPr>
          <w:b/>
          <w:sz w:val="28"/>
          <w:szCs w:val="20"/>
        </w:rPr>
        <w:t xml:space="preserve">2 </w:t>
      </w:r>
      <w:r>
        <w:rPr>
          <w:b/>
          <w:sz w:val="28"/>
          <w:szCs w:val="20"/>
        </w:rPr>
        <w:t xml:space="preserve"> </w:t>
      </w:r>
      <w:r w:rsidR="00E8525A">
        <w:rPr>
          <w:b/>
          <w:sz w:val="28"/>
          <w:szCs w:val="20"/>
        </w:rPr>
        <w:t>10</w:t>
      </w:r>
      <w:proofErr w:type="gramEnd"/>
      <w:r>
        <w:rPr>
          <w:b/>
          <w:sz w:val="28"/>
          <w:szCs w:val="20"/>
        </w:rPr>
        <w:t xml:space="preserve"> </w:t>
      </w:r>
      <w:r w:rsidR="00242112">
        <w:rPr>
          <w:b/>
          <w:sz w:val="28"/>
          <w:szCs w:val="20"/>
        </w:rPr>
        <w:t>сентября</w:t>
      </w:r>
      <w:r>
        <w:rPr>
          <w:b/>
          <w:sz w:val="28"/>
          <w:szCs w:val="20"/>
        </w:rPr>
        <w:t xml:space="preserve"> 201</w:t>
      </w:r>
      <w:r w:rsidR="00E8525A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года</w:t>
      </w:r>
    </w:p>
    <w:p w:rsidR="00EB4268" w:rsidRDefault="00EB4268" w:rsidP="00242112">
      <w:pPr>
        <w:ind w:left="142"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F77D4F" w:rsidRDefault="00EB4268" w:rsidP="002421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17F25" w:rsidRPr="00317F25" w:rsidRDefault="00F77D4F" w:rsidP="00317F25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4268">
        <w:rPr>
          <w:sz w:val="28"/>
          <w:szCs w:val="28"/>
        </w:rPr>
        <w:t xml:space="preserve"> </w:t>
      </w:r>
      <w:r w:rsidR="00EB4268" w:rsidRPr="00F77D4F">
        <w:rPr>
          <w:sz w:val="28"/>
          <w:szCs w:val="28"/>
        </w:rPr>
        <w:t xml:space="preserve">В соответствии со статьями </w:t>
      </w:r>
      <w:r w:rsidR="00317F25">
        <w:rPr>
          <w:sz w:val="28"/>
          <w:szCs w:val="28"/>
        </w:rPr>
        <w:t>24</w:t>
      </w:r>
      <w:r w:rsidR="00EB4268" w:rsidRPr="00F77D4F">
        <w:rPr>
          <w:sz w:val="28"/>
          <w:szCs w:val="28"/>
        </w:rPr>
        <w:t xml:space="preserve">, 63 Федерального закона «Об основных гарантиях избирательных прав и права на участие в референдуме граждан </w:t>
      </w:r>
      <w:r w:rsidR="00EB4268" w:rsidRPr="00317F25">
        <w:rPr>
          <w:sz w:val="28"/>
          <w:szCs w:val="28"/>
        </w:rPr>
        <w:t xml:space="preserve">Российской Федерации», статьями </w:t>
      </w:r>
      <w:r w:rsidR="00317F25" w:rsidRPr="00317F25">
        <w:rPr>
          <w:sz w:val="28"/>
          <w:szCs w:val="28"/>
        </w:rPr>
        <w:t>20</w:t>
      </w:r>
      <w:r w:rsidR="00EB4268" w:rsidRPr="00317F25">
        <w:rPr>
          <w:sz w:val="28"/>
          <w:szCs w:val="28"/>
        </w:rPr>
        <w:t xml:space="preserve">, 60  Избирательного кодекса Тверской области, </w:t>
      </w:r>
      <w:r w:rsidR="00317F25" w:rsidRPr="00317F25">
        <w:rPr>
          <w:sz w:val="28"/>
          <w:szCs w:val="28"/>
        </w:rPr>
        <w:t>постановлени</w:t>
      </w:r>
      <w:r w:rsidR="00317F25">
        <w:rPr>
          <w:sz w:val="28"/>
          <w:szCs w:val="28"/>
        </w:rPr>
        <w:t>ем</w:t>
      </w:r>
      <w:r w:rsidR="00317F25" w:rsidRPr="00317F25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317F25" w:rsidRPr="00317F25" w:rsidRDefault="00317F25" w:rsidP="00317F25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17F25">
        <w:rPr>
          <w:sz w:val="28"/>
          <w:szCs w:val="28"/>
        </w:rPr>
        <w:t xml:space="preserve">                                      </w:t>
      </w:r>
      <w:r w:rsidRPr="00317F25">
        <w:rPr>
          <w:b/>
          <w:spacing w:val="40"/>
          <w:sz w:val="28"/>
          <w:szCs w:val="28"/>
        </w:rPr>
        <w:t>постановляет:</w:t>
      </w:r>
    </w:p>
    <w:p w:rsidR="00EB4268" w:rsidRDefault="00EB4268" w:rsidP="00317F25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текст избирательного бюллетеня для голосования на </w:t>
      </w:r>
      <w:r w:rsidR="00E8525A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E852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17F25">
        <w:rPr>
          <w:sz w:val="28"/>
          <w:szCs w:val="28"/>
        </w:rPr>
        <w:t>Кимрской городской Думы</w:t>
      </w:r>
      <w:r>
        <w:rPr>
          <w:sz w:val="28"/>
          <w:szCs w:val="28"/>
        </w:rPr>
        <w:t xml:space="preserve"> </w:t>
      </w:r>
      <w:r w:rsidR="00E8525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77D4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E852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F77D4F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 xml:space="preserve">избирательному округу № </w:t>
      </w:r>
      <w:proofErr w:type="gramStart"/>
      <w:r w:rsidR="00F77D4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</w:t>
      </w:r>
      <w:r w:rsidR="002A033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77D4F" w:rsidRDefault="00F77D4F" w:rsidP="00EB4268">
      <w:pPr>
        <w:pStyle w:val="a5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77D4F" w:rsidRDefault="00F77D4F" w:rsidP="00EB4268">
      <w:pPr>
        <w:pStyle w:val="a5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EB4268" w:rsidRDefault="00EB4268" w:rsidP="00EB4268"/>
    <w:p w:rsidR="00EB4268" w:rsidRDefault="00EB4268" w:rsidP="00F77D4F">
      <w:pPr>
        <w:rPr>
          <w:bCs/>
          <w:sz w:val="26"/>
          <w:szCs w:val="26"/>
        </w:rPr>
      </w:pPr>
      <w:r w:rsidRPr="00EC5983">
        <w:rPr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F77D4F" w:rsidRPr="0028747A" w:rsidTr="00D533A4"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F77D4F" w:rsidRPr="0028747A" w:rsidTr="00D533A4">
        <w:trPr>
          <w:trHeight w:val="77"/>
        </w:trPr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77D4F" w:rsidRPr="0028747A" w:rsidTr="00D533A4"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A461AC" w:rsidRDefault="00A461AC" w:rsidP="00EB29B3">
      <w:pPr>
        <w:pStyle w:val="22"/>
        <w:shd w:val="clear" w:color="auto" w:fill="auto"/>
        <w:spacing w:after="0" w:line="240" w:lineRule="auto"/>
        <w:ind w:right="301"/>
        <w:jc w:val="right"/>
      </w:pPr>
      <w:bookmarkStart w:id="0" w:name="_GoBack"/>
      <w:bookmarkEnd w:id="0"/>
    </w:p>
    <w:sectPr w:rsidR="00A4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D3E"/>
    <w:multiLevelType w:val="hybridMultilevel"/>
    <w:tmpl w:val="03A2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A6AD3"/>
    <w:multiLevelType w:val="hybridMultilevel"/>
    <w:tmpl w:val="D3DA0824"/>
    <w:lvl w:ilvl="0" w:tplc="DED29C1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6"/>
    <w:rsid w:val="00242112"/>
    <w:rsid w:val="002A0339"/>
    <w:rsid w:val="00317F25"/>
    <w:rsid w:val="00395C24"/>
    <w:rsid w:val="00574F84"/>
    <w:rsid w:val="007A40A6"/>
    <w:rsid w:val="00A461AC"/>
    <w:rsid w:val="00AB0777"/>
    <w:rsid w:val="00E44EC9"/>
    <w:rsid w:val="00E8525A"/>
    <w:rsid w:val="00EB29B3"/>
    <w:rsid w:val="00EB4268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A490-BDD4-4444-B9E2-FD3E855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B42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268"/>
    <w:pPr>
      <w:spacing w:after="120"/>
    </w:pPr>
  </w:style>
  <w:style w:type="character" w:customStyle="1" w:styleId="a4">
    <w:name w:val="Основной текст Знак"/>
    <w:basedOn w:val="a0"/>
    <w:link w:val="a3"/>
    <w:rsid w:val="00EB4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4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rsid w:val="00EB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4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D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">
    <w:name w:val="Обычный1"/>
    <w:rsid w:val="00F77D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95C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C24"/>
    <w:pPr>
      <w:widowControl w:val="0"/>
      <w:shd w:val="clear" w:color="auto" w:fill="FFFFFF"/>
      <w:spacing w:after="300" w:line="317" w:lineRule="exact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dcterms:created xsi:type="dcterms:W3CDTF">2017-08-23T21:02:00Z</dcterms:created>
  <dcterms:modified xsi:type="dcterms:W3CDTF">2017-08-26T14:56:00Z</dcterms:modified>
</cp:coreProperties>
</file>