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7"/>
        <w:gridCol w:w="1264"/>
        <w:gridCol w:w="2959"/>
        <w:gridCol w:w="1190"/>
        <w:gridCol w:w="1976"/>
      </w:tblGrid>
      <w:tr w:rsidR="00F77D4F" w:rsidRPr="0028747A" w:rsidTr="00D533A4">
        <w:trPr>
          <w:trHeight w:val="592"/>
        </w:trPr>
        <w:tc>
          <w:tcPr>
            <w:tcW w:w="9356" w:type="dxa"/>
            <w:gridSpan w:val="5"/>
          </w:tcPr>
          <w:p w:rsidR="00F77D4F" w:rsidRPr="0028747A" w:rsidRDefault="00F77D4F" w:rsidP="00D533A4">
            <w:pPr>
              <w:pStyle w:val="1"/>
              <w:widowControl/>
              <w:jc w:val="center"/>
              <w:rPr>
                <w:spacing w:val="30"/>
                <w:sz w:val="36"/>
                <w:szCs w:val="36"/>
              </w:rPr>
            </w:pPr>
            <w:r w:rsidRPr="0028747A">
              <w:rPr>
                <w:b/>
                <w:sz w:val="36"/>
                <w:szCs w:val="36"/>
              </w:rPr>
              <w:t>ТЕРРИТОРИАЛЬНАЯ ИЗБИРАТЕЛЬНАЯ КОМИССИЯ ГОРОДА КИМРЫ</w:t>
            </w:r>
          </w:p>
        </w:tc>
      </w:tr>
      <w:tr w:rsidR="00F77D4F" w:rsidRPr="0028747A" w:rsidTr="00D533A4">
        <w:trPr>
          <w:trHeight w:val="592"/>
        </w:trPr>
        <w:tc>
          <w:tcPr>
            <w:tcW w:w="9356" w:type="dxa"/>
            <w:gridSpan w:val="5"/>
            <w:vAlign w:val="center"/>
          </w:tcPr>
          <w:p w:rsidR="00F77D4F" w:rsidRPr="0028747A" w:rsidRDefault="00F77D4F" w:rsidP="00D533A4">
            <w:pPr>
              <w:pStyle w:val="1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 w:rsidRPr="0028747A"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F77D4F" w:rsidRPr="0028747A" w:rsidTr="00D533A4">
        <w:trPr>
          <w:trHeight w:val="162"/>
        </w:trPr>
        <w:tc>
          <w:tcPr>
            <w:tcW w:w="1967" w:type="dxa"/>
          </w:tcPr>
          <w:p w:rsidR="00F77D4F" w:rsidRPr="0028747A" w:rsidRDefault="00F77D4F" w:rsidP="00D533A4">
            <w:pPr>
              <w:pStyle w:val="1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gridSpan w:val="4"/>
            <w:vAlign w:val="center"/>
          </w:tcPr>
          <w:p w:rsidR="00F77D4F" w:rsidRPr="0028747A" w:rsidRDefault="00F77D4F" w:rsidP="00D533A4">
            <w:pPr>
              <w:pStyle w:val="1"/>
              <w:widowControl/>
              <w:jc w:val="center"/>
              <w:rPr>
                <w:rFonts w:ascii="Arial Narrow" w:hAnsi="Arial Narrow"/>
                <w:spacing w:val="100"/>
                <w:sz w:val="18"/>
                <w:szCs w:val="18"/>
              </w:rPr>
            </w:pPr>
          </w:p>
        </w:tc>
      </w:tr>
      <w:tr w:rsidR="00F77D4F" w:rsidRPr="0091773D" w:rsidTr="00D533A4">
        <w:trPr>
          <w:trHeight w:val="286"/>
        </w:trPr>
        <w:tc>
          <w:tcPr>
            <w:tcW w:w="3231" w:type="dxa"/>
            <w:gridSpan w:val="2"/>
            <w:vAlign w:val="center"/>
          </w:tcPr>
          <w:p w:rsidR="00F77D4F" w:rsidRPr="0091773D" w:rsidRDefault="00F77D4F" w:rsidP="00E8525A">
            <w:pPr>
              <w:pStyle w:val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2A0339">
              <w:rPr>
                <w:b/>
                <w:bCs/>
                <w:sz w:val="28"/>
                <w:szCs w:val="28"/>
              </w:rPr>
              <w:t>3</w:t>
            </w:r>
            <w:r w:rsidRPr="0091773D">
              <w:rPr>
                <w:b/>
                <w:bCs/>
                <w:sz w:val="28"/>
                <w:szCs w:val="28"/>
              </w:rPr>
              <w:t xml:space="preserve"> сентября 201</w:t>
            </w:r>
            <w:r w:rsidR="00E8525A">
              <w:rPr>
                <w:b/>
                <w:bCs/>
                <w:sz w:val="28"/>
                <w:szCs w:val="28"/>
              </w:rPr>
              <w:t>7</w:t>
            </w:r>
            <w:r w:rsidRPr="0091773D">
              <w:rPr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2959" w:type="dxa"/>
            <w:vAlign w:val="center"/>
          </w:tcPr>
          <w:p w:rsidR="00F77D4F" w:rsidRPr="0091773D" w:rsidRDefault="00F77D4F" w:rsidP="00D533A4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F77D4F" w:rsidRPr="0091773D" w:rsidRDefault="00F77D4F" w:rsidP="00D533A4">
            <w:pPr>
              <w:pStyle w:val="1"/>
              <w:ind w:rightChars="-29" w:right="-70"/>
              <w:jc w:val="right"/>
              <w:rPr>
                <w:b/>
                <w:sz w:val="28"/>
                <w:szCs w:val="28"/>
              </w:rPr>
            </w:pPr>
            <w:r w:rsidRPr="0091773D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976" w:type="dxa"/>
            <w:vAlign w:val="center"/>
          </w:tcPr>
          <w:p w:rsidR="00F77D4F" w:rsidRPr="0091773D" w:rsidRDefault="00E8525A" w:rsidP="00E8525A">
            <w:pPr>
              <w:pStyle w:val="1"/>
              <w:ind w:rightChars="177" w:right="4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  <w:r w:rsidR="00F77D4F" w:rsidRPr="0091773D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330</w:t>
            </w:r>
            <w:r w:rsidR="00F77D4F" w:rsidRPr="0091773D">
              <w:rPr>
                <w:b/>
                <w:sz w:val="28"/>
                <w:szCs w:val="28"/>
              </w:rPr>
              <w:t>-</w:t>
            </w:r>
            <w:r w:rsidR="00F77D4F">
              <w:rPr>
                <w:b/>
                <w:sz w:val="28"/>
                <w:szCs w:val="28"/>
              </w:rPr>
              <w:t>4</w:t>
            </w:r>
          </w:p>
        </w:tc>
      </w:tr>
      <w:tr w:rsidR="00F77D4F" w:rsidRPr="0028747A" w:rsidTr="00D533A4">
        <w:trPr>
          <w:trHeight w:val="286"/>
        </w:trPr>
        <w:tc>
          <w:tcPr>
            <w:tcW w:w="3231" w:type="dxa"/>
            <w:gridSpan w:val="2"/>
            <w:vAlign w:val="center"/>
          </w:tcPr>
          <w:p w:rsidR="00F77D4F" w:rsidRPr="0028747A" w:rsidRDefault="00F77D4F" w:rsidP="00D533A4">
            <w:pPr>
              <w:pStyle w:val="1"/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F77D4F" w:rsidRPr="0028747A" w:rsidRDefault="00F77D4F" w:rsidP="00D533A4">
            <w:pPr>
              <w:pStyle w:val="1"/>
              <w:widowControl/>
              <w:jc w:val="center"/>
              <w:rPr>
                <w:sz w:val="24"/>
                <w:szCs w:val="24"/>
              </w:rPr>
            </w:pPr>
            <w:r w:rsidRPr="0028747A">
              <w:rPr>
                <w:sz w:val="24"/>
                <w:szCs w:val="24"/>
              </w:rPr>
              <w:t>г. Кимры</w:t>
            </w:r>
          </w:p>
        </w:tc>
        <w:tc>
          <w:tcPr>
            <w:tcW w:w="3166" w:type="dxa"/>
            <w:gridSpan w:val="2"/>
            <w:vAlign w:val="center"/>
          </w:tcPr>
          <w:p w:rsidR="00F77D4F" w:rsidRPr="0028747A" w:rsidRDefault="00F77D4F" w:rsidP="00D533A4">
            <w:pPr>
              <w:pStyle w:val="1"/>
              <w:widowControl/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EB4268" w:rsidRDefault="00EB4268" w:rsidP="00EB4268">
      <w:pPr>
        <w:jc w:val="center"/>
        <w:rPr>
          <w:b/>
          <w:sz w:val="26"/>
          <w:szCs w:val="26"/>
        </w:rPr>
      </w:pPr>
    </w:p>
    <w:p w:rsidR="00242112" w:rsidRDefault="00EB4268" w:rsidP="00242112">
      <w:pPr>
        <w:ind w:left="142" w:firstLine="709"/>
        <w:jc w:val="center"/>
        <w:rPr>
          <w:b/>
          <w:sz w:val="28"/>
          <w:szCs w:val="20"/>
        </w:rPr>
      </w:pPr>
      <w:r w:rsidRPr="00BA75E5">
        <w:rPr>
          <w:b/>
          <w:sz w:val="28"/>
          <w:szCs w:val="20"/>
        </w:rPr>
        <w:t>О</w:t>
      </w:r>
      <w:r>
        <w:rPr>
          <w:b/>
          <w:sz w:val="28"/>
          <w:szCs w:val="20"/>
        </w:rPr>
        <w:t xml:space="preserve"> тексте избирательного бюллетеня для голосования на </w:t>
      </w:r>
      <w:r w:rsidR="00E8525A">
        <w:rPr>
          <w:b/>
          <w:sz w:val="28"/>
          <w:szCs w:val="20"/>
        </w:rPr>
        <w:t xml:space="preserve">дополнительных </w:t>
      </w:r>
      <w:r>
        <w:rPr>
          <w:b/>
          <w:sz w:val="28"/>
          <w:szCs w:val="20"/>
        </w:rPr>
        <w:t>выборах депутат</w:t>
      </w:r>
      <w:r w:rsidR="00E8525A">
        <w:rPr>
          <w:b/>
          <w:sz w:val="28"/>
          <w:szCs w:val="20"/>
        </w:rPr>
        <w:t>а</w:t>
      </w:r>
      <w:r>
        <w:rPr>
          <w:b/>
          <w:sz w:val="28"/>
          <w:szCs w:val="20"/>
        </w:rPr>
        <w:t xml:space="preserve"> Законодательного Собрания Тверской области </w:t>
      </w:r>
      <w:r w:rsidR="00242112">
        <w:rPr>
          <w:b/>
          <w:sz w:val="28"/>
          <w:szCs w:val="20"/>
        </w:rPr>
        <w:t>шестого</w:t>
      </w:r>
      <w:r>
        <w:rPr>
          <w:b/>
          <w:sz w:val="28"/>
          <w:szCs w:val="20"/>
        </w:rPr>
        <w:t xml:space="preserve"> созыва </w:t>
      </w:r>
      <w:r w:rsidR="00E8525A">
        <w:rPr>
          <w:b/>
          <w:sz w:val="28"/>
          <w:szCs w:val="20"/>
        </w:rPr>
        <w:t>10</w:t>
      </w:r>
      <w:r>
        <w:rPr>
          <w:b/>
          <w:sz w:val="28"/>
          <w:szCs w:val="20"/>
        </w:rPr>
        <w:t xml:space="preserve"> </w:t>
      </w:r>
      <w:r w:rsidR="00242112">
        <w:rPr>
          <w:b/>
          <w:sz w:val="28"/>
          <w:szCs w:val="20"/>
        </w:rPr>
        <w:t>сентября</w:t>
      </w:r>
      <w:r>
        <w:rPr>
          <w:b/>
          <w:sz w:val="28"/>
          <w:szCs w:val="20"/>
        </w:rPr>
        <w:t xml:space="preserve"> 201</w:t>
      </w:r>
      <w:r w:rsidR="00E8525A">
        <w:rPr>
          <w:b/>
          <w:sz w:val="28"/>
          <w:szCs w:val="20"/>
        </w:rPr>
        <w:t>7</w:t>
      </w:r>
      <w:r>
        <w:rPr>
          <w:b/>
          <w:sz w:val="28"/>
          <w:szCs w:val="20"/>
        </w:rPr>
        <w:t xml:space="preserve"> года</w:t>
      </w:r>
    </w:p>
    <w:p w:rsidR="00EB4268" w:rsidRDefault="00EB4268" w:rsidP="00242112">
      <w:pPr>
        <w:ind w:left="142" w:firstLine="709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 по Кимрскому избирательному округу № 1</w:t>
      </w:r>
      <w:r w:rsidR="00242112">
        <w:rPr>
          <w:b/>
          <w:sz w:val="28"/>
          <w:szCs w:val="20"/>
        </w:rPr>
        <w:t>2</w:t>
      </w:r>
      <w:r>
        <w:rPr>
          <w:b/>
          <w:sz w:val="28"/>
          <w:szCs w:val="20"/>
        </w:rPr>
        <w:t xml:space="preserve"> </w:t>
      </w:r>
    </w:p>
    <w:p w:rsidR="00F77D4F" w:rsidRDefault="00EB4268" w:rsidP="00242112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F77D4F" w:rsidRDefault="00F77D4F" w:rsidP="00F77D4F">
      <w:pPr>
        <w:pStyle w:val="a3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B4268">
        <w:rPr>
          <w:sz w:val="28"/>
          <w:szCs w:val="28"/>
        </w:rPr>
        <w:t xml:space="preserve"> </w:t>
      </w:r>
      <w:r w:rsidR="00EB4268" w:rsidRPr="00F77D4F">
        <w:rPr>
          <w:sz w:val="28"/>
          <w:szCs w:val="28"/>
        </w:rPr>
        <w:t>В соответствии со статьями 23, 63 Федерального закона «Об основных гарантиях избирательных прав и права на участие в референдуме граждан Российской Федерации», статьями 21, 60  Избирательного кодекса Тверской области, постановления Избирательной комиссии Тверской области</w:t>
      </w:r>
      <w:r w:rsidR="00AB0777" w:rsidRPr="00F77D4F">
        <w:rPr>
          <w:sz w:val="28"/>
          <w:szCs w:val="28"/>
        </w:rPr>
        <w:t>, постановления избирательной комиссии Тверской области от</w:t>
      </w:r>
      <w:r w:rsidR="00E8525A">
        <w:rPr>
          <w:sz w:val="28"/>
          <w:szCs w:val="28"/>
        </w:rPr>
        <w:t xml:space="preserve"> 23</w:t>
      </w:r>
      <w:r w:rsidR="00AB0777" w:rsidRPr="00F77D4F">
        <w:rPr>
          <w:sz w:val="28"/>
          <w:szCs w:val="28"/>
        </w:rPr>
        <w:t>.</w:t>
      </w:r>
      <w:r w:rsidR="00E8525A">
        <w:rPr>
          <w:sz w:val="28"/>
          <w:szCs w:val="28"/>
        </w:rPr>
        <w:t>05</w:t>
      </w:r>
      <w:r w:rsidR="00AB0777" w:rsidRPr="00F77D4F">
        <w:rPr>
          <w:sz w:val="28"/>
          <w:szCs w:val="28"/>
        </w:rPr>
        <w:t>.201</w:t>
      </w:r>
      <w:r w:rsidR="00E8525A">
        <w:rPr>
          <w:sz w:val="28"/>
          <w:szCs w:val="28"/>
        </w:rPr>
        <w:t>7</w:t>
      </w:r>
      <w:r w:rsidR="00AB0777" w:rsidRPr="00F77D4F">
        <w:rPr>
          <w:sz w:val="28"/>
          <w:szCs w:val="28"/>
        </w:rPr>
        <w:t xml:space="preserve">г. «О форме и требованиях к изготовлению избирательных бюллетеней для голосования на </w:t>
      </w:r>
      <w:r w:rsidR="00E8525A">
        <w:rPr>
          <w:sz w:val="28"/>
          <w:szCs w:val="28"/>
        </w:rPr>
        <w:t xml:space="preserve">дополнительных </w:t>
      </w:r>
      <w:r w:rsidR="00AB0777" w:rsidRPr="00F77D4F">
        <w:rPr>
          <w:sz w:val="28"/>
          <w:szCs w:val="28"/>
        </w:rPr>
        <w:t>выборах депутат</w:t>
      </w:r>
      <w:r w:rsidR="00E8525A">
        <w:rPr>
          <w:sz w:val="28"/>
          <w:szCs w:val="28"/>
        </w:rPr>
        <w:t>а</w:t>
      </w:r>
      <w:r w:rsidR="00AB0777" w:rsidRPr="00F77D4F">
        <w:rPr>
          <w:sz w:val="28"/>
          <w:szCs w:val="28"/>
        </w:rPr>
        <w:t xml:space="preserve"> Законодательного Собрания Тверской области шестого созыва </w:t>
      </w:r>
      <w:r w:rsidR="00E8525A">
        <w:rPr>
          <w:sz w:val="28"/>
          <w:szCs w:val="28"/>
        </w:rPr>
        <w:t>10</w:t>
      </w:r>
      <w:r w:rsidR="00AB0777" w:rsidRPr="00F77D4F">
        <w:rPr>
          <w:sz w:val="28"/>
          <w:szCs w:val="28"/>
        </w:rPr>
        <w:t xml:space="preserve"> сентября 201</w:t>
      </w:r>
      <w:r w:rsidR="00E8525A">
        <w:rPr>
          <w:sz w:val="28"/>
          <w:szCs w:val="28"/>
        </w:rPr>
        <w:t>7</w:t>
      </w:r>
      <w:r w:rsidR="00AB0777" w:rsidRPr="00F77D4F">
        <w:rPr>
          <w:sz w:val="28"/>
          <w:szCs w:val="28"/>
        </w:rPr>
        <w:t xml:space="preserve"> года», </w:t>
      </w:r>
      <w:r w:rsidR="00EB4268" w:rsidRPr="00F77D4F">
        <w:rPr>
          <w:sz w:val="28"/>
          <w:szCs w:val="28"/>
        </w:rPr>
        <w:t xml:space="preserve"> </w:t>
      </w:r>
      <w:r w:rsidRPr="00F77D4F">
        <w:rPr>
          <w:sz w:val="28"/>
          <w:szCs w:val="28"/>
        </w:rPr>
        <w:t xml:space="preserve">от 18.04.2016г. № 174/2186-5 «О возложении полномочий окружной избирательной комиссии Кимрского избирательного округа № 12 по выборам депутатов Законодательного Собрания Тверской области шестого созыва на территориальную избирательную комиссию города Кимры Тверской области»  </w:t>
      </w:r>
      <w:r w:rsidR="00EB4268" w:rsidRPr="00F77D4F">
        <w:rPr>
          <w:sz w:val="28"/>
          <w:szCs w:val="28"/>
        </w:rPr>
        <w:t xml:space="preserve">территориальная избирательная комиссия города Кимры </w:t>
      </w:r>
    </w:p>
    <w:p w:rsidR="00EB4268" w:rsidRDefault="00F77D4F" w:rsidP="00F77D4F">
      <w:pPr>
        <w:pStyle w:val="a3"/>
        <w:spacing w:after="0"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EB42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  <w:r w:rsidR="00EB4268">
        <w:rPr>
          <w:b/>
          <w:bCs/>
          <w:spacing w:val="40"/>
          <w:sz w:val="28"/>
          <w:szCs w:val="28"/>
        </w:rPr>
        <w:t>постановляет</w:t>
      </w:r>
      <w:r w:rsidR="00EB4268">
        <w:rPr>
          <w:b/>
          <w:bCs/>
          <w:sz w:val="28"/>
          <w:szCs w:val="28"/>
        </w:rPr>
        <w:t>:</w:t>
      </w:r>
    </w:p>
    <w:p w:rsidR="00EB4268" w:rsidRDefault="00EB4268" w:rsidP="00EB4268">
      <w:pPr>
        <w:pStyle w:val="a5"/>
        <w:tabs>
          <w:tab w:val="clear" w:pos="4677"/>
          <w:tab w:val="clear" w:pos="9355"/>
          <w:tab w:val="righ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Утвердить текст избирательного бюллетеня для голосования на </w:t>
      </w:r>
      <w:r w:rsidR="00E8525A">
        <w:rPr>
          <w:sz w:val="28"/>
          <w:szCs w:val="28"/>
        </w:rPr>
        <w:t xml:space="preserve">дополнительных </w:t>
      </w:r>
      <w:r>
        <w:rPr>
          <w:sz w:val="28"/>
          <w:szCs w:val="28"/>
        </w:rPr>
        <w:t>выборах депутат</w:t>
      </w:r>
      <w:r w:rsidR="00E8525A">
        <w:rPr>
          <w:sz w:val="28"/>
          <w:szCs w:val="28"/>
        </w:rPr>
        <w:t>а</w:t>
      </w:r>
      <w:r>
        <w:rPr>
          <w:sz w:val="28"/>
          <w:szCs w:val="28"/>
        </w:rPr>
        <w:t xml:space="preserve"> Законодательного Собрания Тверской области пятого созыва </w:t>
      </w:r>
      <w:r w:rsidR="00E8525A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F77D4F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201</w:t>
      </w:r>
      <w:r w:rsidR="00E8525A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по </w:t>
      </w:r>
      <w:r w:rsidR="00F77D4F">
        <w:rPr>
          <w:sz w:val="28"/>
          <w:szCs w:val="28"/>
        </w:rPr>
        <w:t xml:space="preserve">одномандатному </w:t>
      </w:r>
      <w:r>
        <w:rPr>
          <w:sz w:val="28"/>
          <w:szCs w:val="28"/>
        </w:rPr>
        <w:t>Кимрскому избирательному округу № 1</w:t>
      </w:r>
      <w:r w:rsidR="00F77D4F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 согласно приложени</w:t>
      </w:r>
      <w:r w:rsidR="002A0339">
        <w:rPr>
          <w:sz w:val="28"/>
          <w:szCs w:val="28"/>
        </w:rPr>
        <w:t>ю</w:t>
      </w:r>
      <w:r>
        <w:rPr>
          <w:sz w:val="28"/>
          <w:szCs w:val="28"/>
        </w:rPr>
        <w:t>.</w:t>
      </w:r>
    </w:p>
    <w:p w:rsidR="00F77D4F" w:rsidRDefault="00F77D4F" w:rsidP="00EB4268">
      <w:pPr>
        <w:pStyle w:val="a5"/>
        <w:tabs>
          <w:tab w:val="clear" w:pos="4677"/>
          <w:tab w:val="clear" w:pos="9355"/>
          <w:tab w:val="right" w:pos="0"/>
        </w:tabs>
        <w:spacing w:line="360" w:lineRule="auto"/>
        <w:jc w:val="both"/>
        <w:rPr>
          <w:sz w:val="28"/>
          <w:szCs w:val="28"/>
        </w:rPr>
      </w:pPr>
    </w:p>
    <w:p w:rsidR="00F77D4F" w:rsidRDefault="00F77D4F" w:rsidP="00EB4268">
      <w:pPr>
        <w:pStyle w:val="a5"/>
        <w:tabs>
          <w:tab w:val="clear" w:pos="4677"/>
          <w:tab w:val="clear" w:pos="9355"/>
          <w:tab w:val="right" w:pos="0"/>
        </w:tabs>
        <w:spacing w:line="360" w:lineRule="auto"/>
        <w:jc w:val="both"/>
        <w:rPr>
          <w:sz w:val="28"/>
          <w:szCs w:val="28"/>
        </w:rPr>
      </w:pPr>
    </w:p>
    <w:p w:rsidR="00EB4268" w:rsidRDefault="00EB4268" w:rsidP="00EB4268"/>
    <w:p w:rsidR="00EB4268" w:rsidRDefault="00EB4268" w:rsidP="00F77D4F">
      <w:pPr>
        <w:rPr>
          <w:bCs/>
          <w:sz w:val="26"/>
          <w:szCs w:val="26"/>
        </w:rPr>
      </w:pPr>
      <w:r w:rsidRPr="00EC5983">
        <w:rPr>
          <w:sz w:val="28"/>
          <w:szCs w:val="28"/>
        </w:rPr>
        <w:t xml:space="preserve">               </w:t>
      </w:r>
    </w:p>
    <w:tbl>
      <w:tblPr>
        <w:tblpPr w:leftFromText="180" w:rightFromText="180" w:vertAnchor="text" w:horzAnchor="margin" w:tblpXSpec="center" w:tblpY="225"/>
        <w:tblW w:w="9747" w:type="dxa"/>
        <w:tblLook w:val="0000" w:firstRow="0" w:lastRow="0" w:firstColumn="0" w:lastColumn="0" w:noHBand="0" w:noVBand="0"/>
      </w:tblPr>
      <w:tblGrid>
        <w:gridCol w:w="4482"/>
        <w:gridCol w:w="5265"/>
      </w:tblGrid>
      <w:tr w:rsidR="00F77D4F" w:rsidRPr="0028747A" w:rsidTr="00D533A4">
        <w:tc>
          <w:tcPr>
            <w:tcW w:w="4482" w:type="dxa"/>
          </w:tcPr>
          <w:p w:rsidR="00F77D4F" w:rsidRPr="0028747A" w:rsidRDefault="00F77D4F" w:rsidP="00D533A4">
            <w:pPr>
              <w:rPr>
                <w:sz w:val="28"/>
                <w:szCs w:val="28"/>
              </w:rPr>
            </w:pPr>
            <w:r w:rsidRPr="0028747A">
              <w:rPr>
                <w:sz w:val="28"/>
                <w:szCs w:val="28"/>
              </w:rPr>
              <w:lastRenderedPageBreak/>
              <w:t>Председатель</w:t>
            </w:r>
          </w:p>
          <w:p w:rsidR="00F77D4F" w:rsidRPr="0028747A" w:rsidRDefault="00F77D4F" w:rsidP="00D533A4">
            <w:pPr>
              <w:rPr>
                <w:sz w:val="28"/>
                <w:szCs w:val="28"/>
              </w:rPr>
            </w:pPr>
            <w:r w:rsidRPr="0028747A">
              <w:rPr>
                <w:sz w:val="28"/>
                <w:szCs w:val="28"/>
              </w:rPr>
              <w:t xml:space="preserve">территориальной избирательной комиссии города Кимры           </w:t>
            </w:r>
          </w:p>
        </w:tc>
        <w:tc>
          <w:tcPr>
            <w:tcW w:w="5265" w:type="dxa"/>
            <w:vAlign w:val="bottom"/>
          </w:tcPr>
          <w:p w:rsidR="00F77D4F" w:rsidRPr="0028747A" w:rsidRDefault="00F77D4F" w:rsidP="00D533A4">
            <w:pPr>
              <w:pStyle w:val="2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2874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                               Т.А. Морозова</w:t>
            </w:r>
          </w:p>
        </w:tc>
      </w:tr>
      <w:tr w:rsidR="00F77D4F" w:rsidRPr="0028747A" w:rsidTr="00D533A4">
        <w:trPr>
          <w:trHeight w:val="77"/>
        </w:trPr>
        <w:tc>
          <w:tcPr>
            <w:tcW w:w="4482" w:type="dxa"/>
          </w:tcPr>
          <w:p w:rsidR="00F77D4F" w:rsidRPr="0028747A" w:rsidRDefault="00F77D4F" w:rsidP="00D533A4">
            <w:pPr>
              <w:rPr>
                <w:sz w:val="28"/>
                <w:szCs w:val="28"/>
              </w:rPr>
            </w:pPr>
          </w:p>
        </w:tc>
        <w:tc>
          <w:tcPr>
            <w:tcW w:w="5265" w:type="dxa"/>
            <w:vAlign w:val="bottom"/>
          </w:tcPr>
          <w:p w:rsidR="00F77D4F" w:rsidRPr="0028747A" w:rsidRDefault="00F77D4F" w:rsidP="00D533A4">
            <w:pPr>
              <w:pStyle w:val="2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F77D4F" w:rsidRPr="0028747A" w:rsidTr="00D533A4">
        <w:tc>
          <w:tcPr>
            <w:tcW w:w="4482" w:type="dxa"/>
          </w:tcPr>
          <w:p w:rsidR="00F77D4F" w:rsidRPr="0028747A" w:rsidRDefault="00F77D4F" w:rsidP="00D533A4">
            <w:pPr>
              <w:rPr>
                <w:sz w:val="28"/>
                <w:szCs w:val="28"/>
              </w:rPr>
            </w:pPr>
            <w:r w:rsidRPr="0028747A">
              <w:rPr>
                <w:sz w:val="28"/>
                <w:szCs w:val="28"/>
              </w:rPr>
              <w:t>Секретарь</w:t>
            </w:r>
          </w:p>
          <w:p w:rsidR="00F77D4F" w:rsidRPr="0028747A" w:rsidRDefault="00F77D4F" w:rsidP="00D533A4">
            <w:pPr>
              <w:rPr>
                <w:sz w:val="28"/>
                <w:szCs w:val="28"/>
              </w:rPr>
            </w:pPr>
            <w:r w:rsidRPr="0028747A">
              <w:rPr>
                <w:sz w:val="28"/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5265" w:type="dxa"/>
            <w:vAlign w:val="bottom"/>
          </w:tcPr>
          <w:p w:rsidR="00F77D4F" w:rsidRPr="0028747A" w:rsidRDefault="00F77D4F" w:rsidP="00D533A4">
            <w:pPr>
              <w:pStyle w:val="2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2874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И.М. Балковая</w:t>
            </w:r>
          </w:p>
        </w:tc>
      </w:tr>
    </w:tbl>
    <w:p w:rsidR="00574F84" w:rsidRDefault="00574F84"/>
    <w:p w:rsidR="00395C24" w:rsidRDefault="00395C24"/>
    <w:p w:rsidR="00A461AC" w:rsidRDefault="00A461AC"/>
    <w:p w:rsidR="00A461AC" w:rsidRDefault="00A461AC"/>
    <w:p w:rsidR="00A461AC" w:rsidRDefault="00A461AC"/>
    <w:p w:rsidR="00A461AC" w:rsidRDefault="00A461AC"/>
    <w:p w:rsidR="00A461AC" w:rsidRDefault="00A461AC"/>
    <w:p w:rsidR="00A461AC" w:rsidRDefault="00A461AC"/>
    <w:p w:rsidR="00A461AC" w:rsidRDefault="00A461AC"/>
    <w:p w:rsidR="00A461AC" w:rsidRDefault="00A461AC"/>
    <w:p w:rsidR="00A461AC" w:rsidRDefault="00A461AC"/>
    <w:p w:rsidR="00A461AC" w:rsidRDefault="00A461AC"/>
    <w:p w:rsidR="00A461AC" w:rsidRDefault="00A461AC"/>
    <w:p w:rsidR="00A461AC" w:rsidRDefault="00A461AC"/>
    <w:p w:rsidR="00A461AC" w:rsidRDefault="00A461AC"/>
    <w:p w:rsidR="00A461AC" w:rsidRDefault="00A461AC"/>
    <w:p w:rsidR="00A461AC" w:rsidRDefault="00A461AC"/>
    <w:p w:rsidR="00A461AC" w:rsidRDefault="00A461AC"/>
    <w:p w:rsidR="00A461AC" w:rsidRDefault="00A461AC"/>
    <w:p w:rsidR="00A461AC" w:rsidRDefault="00A461AC"/>
    <w:p w:rsidR="00A461AC" w:rsidRDefault="00A461AC"/>
    <w:p w:rsidR="00A461AC" w:rsidRDefault="00A461AC"/>
    <w:p w:rsidR="00A461AC" w:rsidRDefault="00A461AC">
      <w:r>
        <w:t>,</w:t>
      </w:r>
    </w:p>
    <w:p w:rsidR="00A461AC" w:rsidRDefault="00A461AC"/>
    <w:p w:rsidR="00A461AC" w:rsidRDefault="00A461AC"/>
    <w:p w:rsidR="00A461AC" w:rsidRDefault="00A461AC"/>
    <w:p w:rsidR="00A461AC" w:rsidRDefault="00A461AC"/>
    <w:p w:rsidR="00A461AC" w:rsidRDefault="00A461AC"/>
    <w:p w:rsidR="00A461AC" w:rsidRDefault="00A461AC"/>
    <w:p w:rsidR="00A461AC" w:rsidRDefault="00A461AC"/>
    <w:p w:rsidR="00A461AC" w:rsidRDefault="00A461AC"/>
    <w:p w:rsidR="00A461AC" w:rsidRDefault="00A461AC"/>
    <w:p w:rsidR="00A461AC" w:rsidRDefault="00A461AC"/>
    <w:p w:rsidR="00A461AC" w:rsidRDefault="00A461AC"/>
    <w:p w:rsidR="00A461AC" w:rsidRDefault="00A461AC"/>
    <w:p w:rsidR="00A461AC" w:rsidRDefault="00A461AC"/>
    <w:p w:rsidR="00A461AC" w:rsidRDefault="00A461AC"/>
    <w:p w:rsidR="00A461AC" w:rsidRDefault="00A461AC"/>
    <w:p w:rsidR="00A461AC" w:rsidRDefault="00A461AC"/>
    <w:p w:rsidR="00A461AC" w:rsidRDefault="00A461AC"/>
    <w:p w:rsidR="00A461AC" w:rsidRDefault="00A461AC"/>
    <w:p w:rsidR="00A461AC" w:rsidRDefault="00A461AC"/>
    <w:p w:rsidR="00395C24" w:rsidRDefault="00395C24">
      <w:bookmarkStart w:id="0" w:name="_GoBack"/>
      <w:bookmarkEnd w:id="0"/>
    </w:p>
    <w:sectPr w:rsidR="00395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B7D3E"/>
    <w:multiLevelType w:val="hybridMultilevel"/>
    <w:tmpl w:val="03A2C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AA6AD3"/>
    <w:multiLevelType w:val="hybridMultilevel"/>
    <w:tmpl w:val="D3DA0824"/>
    <w:lvl w:ilvl="0" w:tplc="DED29C1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0A6"/>
    <w:rsid w:val="00242112"/>
    <w:rsid w:val="002A0339"/>
    <w:rsid w:val="00395C24"/>
    <w:rsid w:val="00574F84"/>
    <w:rsid w:val="007A40A6"/>
    <w:rsid w:val="00A461AC"/>
    <w:rsid w:val="00AB0777"/>
    <w:rsid w:val="00AB5386"/>
    <w:rsid w:val="00E44EC9"/>
    <w:rsid w:val="00E8525A"/>
    <w:rsid w:val="00EB4268"/>
    <w:rsid w:val="00F7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43DC1F-3754-438A-BCD5-298F40D8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D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rsid w:val="00EB426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4268"/>
    <w:pPr>
      <w:spacing w:after="120"/>
    </w:pPr>
  </w:style>
  <w:style w:type="character" w:customStyle="1" w:styleId="a4">
    <w:name w:val="Основной текст Знак"/>
    <w:basedOn w:val="a0"/>
    <w:link w:val="a3"/>
    <w:rsid w:val="00EB42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B426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5">
    <w:name w:val="header"/>
    <w:basedOn w:val="a"/>
    <w:link w:val="a6"/>
    <w:rsid w:val="00EB42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B42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77D4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1">
    <w:name w:val="Обычный1"/>
    <w:rsid w:val="00F77D4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21">
    <w:name w:val="Основной текст (2)_"/>
    <w:link w:val="22"/>
    <w:rsid w:val="00395C24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95C24"/>
    <w:pPr>
      <w:widowControl w:val="0"/>
      <w:shd w:val="clear" w:color="auto" w:fill="FFFFFF"/>
      <w:spacing w:after="300" w:line="317" w:lineRule="exact"/>
      <w:jc w:val="center"/>
    </w:pPr>
    <w:rPr>
      <w:rFonts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Tanya</cp:lastModifiedBy>
  <cp:revision>4</cp:revision>
  <dcterms:created xsi:type="dcterms:W3CDTF">2017-08-23T12:29:00Z</dcterms:created>
  <dcterms:modified xsi:type="dcterms:W3CDTF">2017-08-26T14:54:00Z</dcterms:modified>
</cp:coreProperties>
</file>