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CA" w:rsidRPr="0060669A" w:rsidRDefault="00CF41CA" w:rsidP="00CF41CA">
      <w:pPr>
        <w:jc w:val="center"/>
        <w:rPr>
          <w:b/>
          <w:color w:val="000000"/>
          <w:sz w:val="32"/>
          <w:szCs w:val="32"/>
        </w:rPr>
      </w:pPr>
      <w:r w:rsidRPr="0060669A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F41CA" w:rsidRPr="0060669A" w:rsidRDefault="00CF41CA" w:rsidP="00CF41C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60669A">
        <w:rPr>
          <w:b/>
          <w:color w:val="000000"/>
          <w:sz w:val="32"/>
          <w:szCs w:val="32"/>
        </w:rPr>
        <w:t>ГОРОДА КИМРЫ</w:t>
      </w:r>
    </w:p>
    <w:p w:rsidR="00CF41CA" w:rsidRDefault="00CF41CA" w:rsidP="00CF41CA">
      <w:pPr>
        <w:pStyle w:val="1"/>
        <w:keepNext w:val="0"/>
        <w:autoSpaceDE/>
        <w:spacing w:after="240"/>
        <w:rPr>
          <w:b/>
          <w:color w:val="000000"/>
          <w:sz w:val="32"/>
          <w:szCs w:val="32"/>
        </w:rPr>
      </w:pPr>
      <w:r w:rsidRPr="0060669A">
        <w:rPr>
          <w:b/>
          <w:color w:val="000000"/>
          <w:sz w:val="32"/>
          <w:szCs w:val="32"/>
        </w:rPr>
        <w:t>ПОСТАНОВЛЕНИЕ</w:t>
      </w:r>
    </w:p>
    <w:p w:rsidR="00A54B37" w:rsidRPr="00A54B37" w:rsidRDefault="00A54B37" w:rsidP="00A54B37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F41CA" w:rsidRPr="00393041" w:rsidTr="003415F5">
        <w:tc>
          <w:tcPr>
            <w:tcW w:w="31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F41CA" w:rsidRPr="00393041" w:rsidRDefault="00CF41CA" w:rsidP="003415F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  <w:r w:rsidRPr="00393041">
              <w:rPr>
                <w:b/>
                <w:color w:val="000000"/>
                <w:sz w:val="28"/>
                <w:szCs w:val="28"/>
              </w:rPr>
              <w:t xml:space="preserve"> ию</w:t>
            </w:r>
            <w:r>
              <w:rPr>
                <w:b/>
                <w:color w:val="000000"/>
                <w:sz w:val="28"/>
                <w:szCs w:val="28"/>
              </w:rPr>
              <w:t>н</w:t>
            </w:r>
            <w:r w:rsidRPr="00393041">
              <w:rPr>
                <w:b/>
                <w:color w:val="000000"/>
                <w:sz w:val="28"/>
                <w:szCs w:val="28"/>
              </w:rPr>
              <w:t>я 2016 г.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CF41CA" w:rsidRPr="00393041" w:rsidRDefault="00CF41CA" w:rsidP="003415F5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CF41CA" w:rsidRPr="00393041" w:rsidRDefault="00CF41CA" w:rsidP="003415F5">
            <w:pPr>
              <w:rPr>
                <w:b/>
                <w:color w:val="000000"/>
                <w:sz w:val="28"/>
                <w:szCs w:val="28"/>
              </w:rPr>
            </w:pPr>
            <w:r w:rsidRPr="0039304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F41CA" w:rsidRPr="00393041" w:rsidRDefault="00CF41CA" w:rsidP="00CF41CA">
            <w:pPr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  <w:r w:rsidRPr="00393041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216</w:t>
            </w:r>
            <w:r w:rsidRPr="00393041">
              <w:rPr>
                <w:b/>
                <w:color w:val="000000"/>
                <w:sz w:val="28"/>
                <w:szCs w:val="28"/>
              </w:rPr>
              <w:t>-4</w:t>
            </w:r>
          </w:p>
        </w:tc>
      </w:tr>
      <w:tr w:rsidR="00CF41CA" w:rsidRPr="0060669A" w:rsidTr="003415F5">
        <w:tc>
          <w:tcPr>
            <w:tcW w:w="310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F41CA" w:rsidRPr="0060669A" w:rsidRDefault="00CF41CA" w:rsidP="003415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CF41CA" w:rsidRPr="0060669A" w:rsidRDefault="00A54B37" w:rsidP="003415F5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</w:t>
            </w:r>
            <w:proofErr w:type="spellStart"/>
            <w:r w:rsidR="00CF41CA" w:rsidRPr="0060669A">
              <w:rPr>
                <w:color w:val="000000"/>
                <w:sz w:val="24"/>
              </w:rPr>
              <w:t>г.Кимры</w:t>
            </w:r>
            <w:proofErr w:type="spellEnd"/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CF41CA" w:rsidRPr="0060669A" w:rsidRDefault="00CF41CA" w:rsidP="003415F5">
            <w:pPr>
              <w:snapToGrid w:val="0"/>
              <w:rPr>
                <w:color w:val="000000"/>
              </w:rPr>
            </w:pPr>
          </w:p>
        </w:tc>
      </w:tr>
    </w:tbl>
    <w:p w:rsidR="00CF41CA" w:rsidRPr="0060669A" w:rsidRDefault="00CF41CA" w:rsidP="00CF41CA"/>
    <w:p w:rsidR="00931EC6" w:rsidRDefault="00CF41CA" w:rsidP="00931EC6">
      <w:pPr>
        <w:pStyle w:val="a3"/>
        <w:ind w:firstLine="0"/>
        <w:jc w:val="center"/>
      </w:pPr>
      <w:r>
        <w:t xml:space="preserve">О графике работы территориальной избирательной комиссии </w:t>
      </w:r>
    </w:p>
    <w:p w:rsidR="00931EC6" w:rsidRDefault="00CF41CA" w:rsidP="00931EC6">
      <w:pPr>
        <w:pStyle w:val="a3"/>
        <w:ind w:firstLine="0"/>
        <w:jc w:val="center"/>
      </w:pPr>
      <w:r>
        <w:t xml:space="preserve">города Кимры в период подготовки и проведения </w:t>
      </w:r>
    </w:p>
    <w:p w:rsidR="00931EC6" w:rsidRDefault="00CF41CA" w:rsidP="00931EC6">
      <w:pPr>
        <w:pStyle w:val="a3"/>
        <w:ind w:firstLine="0"/>
        <w:jc w:val="center"/>
      </w:pPr>
      <w:r>
        <w:t xml:space="preserve">дополнительных выборов депутата Кимрской городской Думы </w:t>
      </w:r>
    </w:p>
    <w:p w:rsidR="00CF41CA" w:rsidRDefault="00CF41CA" w:rsidP="00931EC6">
      <w:pPr>
        <w:pStyle w:val="a3"/>
        <w:ind w:firstLine="0"/>
        <w:jc w:val="center"/>
      </w:pPr>
      <w:r>
        <w:t xml:space="preserve">по одномандатному избирательному округу №2 </w:t>
      </w:r>
      <w:r>
        <w:br/>
        <w:t xml:space="preserve">10 сентября 2017 года </w:t>
      </w:r>
    </w:p>
    <w:p w:rsidR="00931EC6" w:rsidRDefault="00931EC6" w:rsidP="00931EC6">
      <w:pPr>
        <w:pStyle w:val="a3"/>
        <w:ind w:firstLine="0"/>
        <w:jc w:val="center"/>
      </w:pPr>
    </w:p>
    <w:p w:rsidR="00CF41CA" w:rsidRPr="00931EC6" w:rsidRDefault="00CF41CA" w:rsidP="00CF41C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</w:rPr>
      </w:pPr>
      <w:r w:rsidRPr="00931EC6">
        <w:rPr>
          <w:rFonts w:ascii="Times New Roman" w:hAnsi="Times New Roman" w:cs="Times New Roman"/>
          <w:sz w:val="28"/>
        </w:rPr>
        <w:t>В целях обеспечения избирательных прав кандидатов в период подготовки и проведения 10 сентября 2017 года дополнительных выборов депутата  Кимрской городской Думы по одномандатному избирательному округу №2, в</w:t>
      </w:r>
      <w:r w:rsidRPr="00931EC6">
        <w:rPr>
          <w:sz w:val="28"/>
        </w:rPr>
        <w:t xml:space="preserve"> </w:t>
      </w:r>
      <w:r w:rsidRPr="00931EC6">
        <w:rPr>
          <w:rFonts w:ascii="Times New Roman" w:hAnsi="Times New Roman" w:cs="Times New Roman"/>
          <w:sz w:val="28"/>
        </w:rPr>
        <w:t xml:space="preserve">соответствии со статьей 34, пунктом 1 статьи </w:t>
      </w:r>
      <w:r w:rsidR="00A54B37" w:rsidRPr="00931EC6">
        <w:rPr>
          <w:rFonts w:ascii="Times New Roman" w:hAnsi="Times New Roman" w:cs="Times New Roman"/>
          <w:sz w:val="28"/>
        </w:rPr>
        <w:t xml:space="preserve">102 </w:t>
      </w:r>
      <w:r w:rsidRPr="00931EC6">
        <w:rPr>
          <w:rFonts w:ascii="Times New Roman" w:hAnsi="Times New Roman" w:cs="Times New Roman"/>
          <w:sz w:val="28"/>
        </w:rPr>
        <w:t xml:space="preserve">Избирательного Кодекса Тверской области от 07.04.2003 №20-ЗО, </w:t>
      </w:r>
      <w:r w:rsidRPr="00931EC6">
        <w:rPr>
          <w:rFonts w:ascii="Times New Roman" w:hAnsi="Times New Roman" w:cs="Times New Roman"/>
          <w:sz w:val="28"/>
          <w:szCs w:val="28"/>
        </w:rPr>
        <w:t>пунктом 2.3.</w:t>
      </w:r>
      <w:r w:rsidRPr="00931EC6">
        <w:rPr>
          <w:rFonts w:ascii="Times New Roman" w:hAnsi="Times New Roman" w:cs="Times New Roman"/>
          <w:sz w:val="22"/>
          <w:szCs w:val="22"/>
        </w:rPr>
        <w:t xml:space="preserve"> </w:t>
      </w:r>
      <w:r w:rsidRPr="00931EC6">
        <w:rPr>
          <w:rFonts w:ascii="Times New Roman" w:hAnsi="Times New Roman" w:cs="Times New Roman"/>
          <w:sz w:val="28"/>
          <w:szCs w:val="28"/>
        </w:rPr>
        <w:t xml:space="preserve">постановления Центральной избирательной комиссии Российской Федерации от 11.06.2014 № 235/1486-6 </w:t>
      </w:r>
      <w:r w:rsidRPr="00931EC6">
        <w:rPr>
          <w:rFonts w:ascii="Times New Roman" w:hAnsi="Times New Roman"/>
          <w:sz w:val="28"/>
        </w:rPr>
        <w:t>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</w:t>
      </w:r>
      <w:r w:rsidRPr="00931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EC6">
        <w:rPr>
          <w:rFonts w:ascii="Times New Roman" w:hAnsi="Times New Roman" w:cs="Times New Roman"/>
          <w:sz w:val="28"/>
        </w:rPr>
        <w:t xml:space="preserve">на основании статьи </w:t>
      </w:r>
      <w:r w:rsidR="00495946">
        <w:rPr>
          <w:rFonts w:ascii="Times New Roman" w:hAnsi="Times New Roman" w:cs="Times New Roman"/>
          <w:sz w:val="28"/>
        </w:rPr>
        <w:t>20</w:t>
      </w:r>
      <w:r w:rsidRPr="00931EC6">
        <w:rPr>
          <w:rFonts w:ascii="Times New Roman" w:hAnsi="Times New Roman" w:cs="Times New Roman"/>
          <w:sz w:val="28"/>
        </w:rPr>
        <w:t xml:space="preserve"> Избирательного кодекса Тверской области от 07.04.2003 №20-ЗО, </w:t>
      </w:r>
      <w:r w:rsidRPr="00931EC6">
        <w:rPr>
          <w:rFonts w:ascii="Times New Roman" w:hAnsi="Times New Roman" w:cs="Times New Roman"/>
          <w:sz w:val="28"/>
          <w:szCs w:val="28"/>
        </w:rPr>
        <w:t xml:space="preserve">постановления избирательной комиссии Тверской области от 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</w:t>
      </w:r>
      <w:r w:rsidRPr="00931EC6">
        <w:rPr>
          <w:rFonts w:ascii="Times New Roman" w:hAnsi="Times New Roman" w:cs="Times New Roman"/>
          <w:sz w:val="28"/>
        </w:rPr>
        <w:t>Кимры» территориальная избирательная комиссия города Кимры</w:t>
      </w:r>
    </w:p>
    <w:p w:rsidR="00CF41CA" w:rsidRPr="00CF41CA" w:rsidRDefault="00CF41CA" w:rsidP="00CF41CA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CA">
        <w:rPr>
          <w:rFonts w:ascii="Times New Roman" w:hAnsi="Times New Roman" w:cs="Times New Roman"/>
          <w:color w:val="FF0000"/>
          <w:sz w:val="28"/>
        </w:rPr>
        <w:t xml:space="preserve">                                   </w:t>
      </w:r>
      <w:r w:rsidRPr="00CF41CA">
        <w:rPr>
          <w:rFonts w:ascii="Times New Roman" w:hAnsi="Times New Roman" w:cs="Times New Roman"/>
          <w:sz w:val="28"/>
          <w:szCs w:val="28"/>
        </w:rPr>
        <w:t xml:space="preserve"> </w:t>
      </w:r>
      <w:r w:rsidRPr="00CF41CA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CF41CA">
        <w:rPr>
          <w:rFonts w:ascii="Times New Roman" w:hAnsi="Times New Roman" w:cs="Times New Roman"/>
          <w:sz w:val="28"/>
          <w:szCs w:val="28"/>
        </w:rPr>
        <w:t>:</w:t>
      </w:r>
    </w:p>
    <w:p w:rsidR="00A54B37" w:rsidRPr="00375DB1" w:rsidRDefault="00A54B37" w:rsidP="00931EC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276"/>
        </w:tabs>
        <w:suppressAutoHyphens w:val="0"/>
        <w:spacing w:line="348" w:lineRule="auto"/>
        <w:ind w:left="0" w:right="74" w:firstLine="360"/>
        <w:jc w:val="both"/>
        <w:rPr>
          <w:color w:val="111111"/>
          <w:sz w:val="28"/>
          <w:szCs w:val="28"/>
        </w:rPr>
      </w:pPr>
      <w:r>
        <w:rPr>
          <w:sz w:val="28"/>
        </w:rPr>
        <w:t>У</w:t>
      </w:r>
      <w:r w:rsidRPr="00375DB1">
        <w:rPr>
          <w:sz w:val="28"/>
        </w:rPr>
        <w:t xml:space="preserve">становить следующий график работы </w:t>
      </w:r>
      <w:r w:rsidR="00931EC6">
        <w:rPr>
          <w:sz w:val="28"/>
        </w:rPr>
        <w:t xml:space="preserve">территориальной </w:t>
      </w:r>
      <w:r w:rsidRPr="00375DB1">
        <w:rPr>
          <w:sz w:val="28"/>
        </w:rPr>
        <w:t xml:space="preserve">избирательной комиссии </w:t>
      </w:r>
      <w:r w:rsidR="00931EC6">
        <w:rPr>
          <w:sz w:val="28"/>
        </w:rPr>
        <w:t>города Кимы</w:t>
      </w:r>
      <w:r w:rsidRPr="00375DB1">
        <w:rPr>
          <w:sz w:val="28"/>
        </w:rPr>
        <w:t xml:space="preserve"> с участниками избирательного процесса</w:t>
      </w:r>
      <w:r>
        <w:rPr>
          <w:sz w:val="28"/>
        </w:rPr>
        <w:t xml:space="preserve"> в период подготовки и проведения дополнительных </w:t>
      </w:r>
      <w:r w:rsidRPr="00266A1D">
        <w:rPr>
          <w:sz w:val="28"/>
        </w:rPr>
        <w:t>выборов депутат</w:t>
      </w:r>
      <w:r>
        <w:rPr>
          <w:sz w:val="28"/>
        </w:rPr>
        <w:t xml:space="preserve">а </w:t>
      </w:r>
      <w:r w:rsidR="00931EC6">
        <w:rPr>
          <w:sz w:val="28"/>
        </w:rPr>
        <w:t>Кимрской городской Думы по одномандатному избирательному округу №2</w:t>
      </w:r>
      <w:r w:rsidRPr="00375DB1">
        <w:rPr>
          <w:sz w:val="28"/>
        </w:rPr>
        <w:t>:</w:t>
      </w:r>
    </w:p>
    <w:p w:rsidR="000D62B0" w:rsidRDefault="000D62B0" w:rsidP="000D62B0">
      <w:pPr>
        <w:tabs>
          <w:tab w:val="left" w:pos="1276"/>
        </w:tabs>
        <w:spacing w:line="348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</w:t>
      </w:r>
      <w:r w:rsidR="00A54B37" w:rsidRPr="000D62B0">
        <w:rPr>
          <w:color w:val="111111"/>
          <w:sz w:val="28"/>
          <w:szCs w:val="28"/>
        </w:rPr>
        <w:t xml:space="preserve">В рабочие дни с понедельника по четверг - с 09.00 до 18.00 часов, </w:t>
      </w:r>
      <w:r w:rsidR="00A54B37" w:rsidRPr="000D62B0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   </w:t>
      </w:r>
      <w:r w:rsidR="001D2B33">
        <w:rPr>
          <w:color w:val="111111"/>
          <w:sz w:val="28"/>
          <w:szCs w:val="28"/>
        </w:rPr>
        <w:t xml:space="preserve">                             </w:t>
      </w:r>
      <w:r>
        <w:rPr>
          <w:color w:val="111111"/>
          <w:sz w:val="28"/>
          <w:szCs w:val="28"/>
        </w:rPr>
        <w:t xml:space="preserve"> </w:t>
      </w:r>
      <w:r w:rsidR="00A54B37" w:rsidRPr="000D62B0">
        <w:rPr>
          <w:color w:val="111111"/>
          <w:sz w:val="28"/>
          <w:szCs w:val="28"/>
        </w:rPr>
        <w:t xml:space="preserve">в пятницу с 09.00 до 17.00 часов </w:t>
      </w:r>
      <w:r>
        <w:rPr>
          <w:color w:val="111111"/>
          <w:sz w:val="28"/>
          <w:szCs w:val="28"/>
        </w:rPr>
        <w:t>–</w:t>
      </w:r>
      <w:r w:rsidR="00A54B37" w:rsidRPr="000D62B0">
        <w:rPr>
          <w:color w:val="111111"/>
          <w:sz w:val="28"/>
          <w:szCs w:val="28"/>
        </w:rPr>
        <w:t xml:space="preserve"> </w:t>
      </w:r>
    </w:p>
    <w:p w:rsidR="00A54B37" w:rsidRPr="000D62B0" w:rsidRDefault="000D62B0" w:rsidP="000D62B0">
      <w:pPr>
        <w:tabs>
          <w:tab w:val="left" w:pos="1276"/>
        </w:tabs>
        <w:spacing w:line="348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</w:t>
      </w:r>
      <w:r w:rsidR="00A54B37" w:rsidRPr="000D62B0">
        <w:rPr>
          <w:color w:val="111111"/>
          <w:sz w:val="28"/>
          <w:szCs w:val="28"/>
        </w:rPr>
        <w:t>перерыв на обед - с 12.30 до 13.30 часов;</w:t>
      </w:r>
    </w:p>
    <w:p w:rsidR="00A54B37" w:rsidRDefault="00A54B37" w:rsidP="000D62B0">
      <w:pPr>
        <w:pStyle w:val="a5"/>
        <w:shd w:val="clear" w:color="auto" w:fill="FFFFFF"/>
        <w:spacing w:line="348" w:lineRule="auto"/>
        <w:ind w:left="142" w:right="74"/>
        <w:jc w:val="both"/>
        <w:rPr>
          <w:color w:val="111111"/>
          <w:sz w:val="28"/>
          <w:szCs w:val="28"/>
        </w:rPr>
      </w:pPr>
      <w:r w:rsidRPr="00A54B37">
        <w:rPr>
          <w:color w:val="111111"/>
          <w:sz w:val="28"/>
          <w:szCs w:val="28"/>
        </w:rPr>
        <w:t>В субботу - с 10.00 до 15.00 часов, без перерыва на обед;</w:t>
      </w:r>
    </w:p>
    <w:p w:rsidR="000D62B0" w:rsidRPr="000D62B0" w:rsidRDefault="000D62B0" w:rsidP="000D62B0">
      <w:pPr>
        <w:pStyle w:val="a5"/>
        <w:shd w:val="clear" w:color="auto" w:fill="FFFFFF"/>
        <w:spacing w:line="360" w:lineRule="auto"/>
        <w:ind w:right="74"/>
        <w:jc w:val="both"/>
        <w:rPr>
          <w:color w:val="111111"/>
          <w:sz w:val="28"/>
          <w:szCs w:val="28"/>
        </w:rPr>
      </w:pPr>
      <w:r w:rsidRPr="001D2B33">
        <w:rPr>
          <w:b/>
          <w:color w:val="111111"/>
          <w:sz w:val="28"/>
          <w:szCs w:val="28"/>
        </w:rPr>
        <w:t>29 июля 2017 г. - с 09.00 до 18.00 часов</w:t>
      </w:r>
      <w:r w:rsidRPr="000D62B0">
        <w:rPr>
          <w:color w:val="111111"/>
          <w:sz w:val="28"/>
          <w:szCs w:val="28"/>
        </w:rPr>
        <w:t>, без перерыва на обед</w:t>
      </w:r>
      <w:r w:rsidR="001D2B33">
        <w:rPr>
          <w:color w:val="111111"/>
          <w:sz w:val="28"/>
          <w:szCs w:val="28"/>
        </w:rPr>
        <w:t>;</w:t>
      </w:r>
      <w:bookmarkStart w:id="0" w:name="_GoBack"/>
      <w:bookmarkEnd w:id="0"/>
    </w:p>
    <w:p w:rsidR="000D62B0" w:rsidRPr="000D62B0" w:rsidRDefault="000D62B0" w:rsidP="000D62B0">
      <w:pPr>
        <w:pStyle w:val="a5"/>
        <w:shd w:val="clear" w:color="auto" w:fill="FFFFFF"/>
        <w:spacing w:line="360" w:lineRule="auto"/>
        <w:ind w:right="74"/>
        <w:jc w:val="both"/>
        <w:rPr>
          <w:color w:val="111111"/>
          <w:sz w:val="28"/>
          <w:szCs w:val="28"/>
        </w:rPr>
      </w:pPr>
      <w:r w:rsidRPr="000D62B0">
        <w:rPr>
          <w:color w:val="111111"/>
          <w:sz w:val="28"/>
          <w:szCs w:val="28"/>
        </w:rPr>
        <w:t>9 и 10 сентября 2017 г. – по отдельному графику.</w:t>
      </w:r>
    </w:p>
    <w:p w:rsidR="000D62B0" w:rsidRPr="00A54B37" w:rsidRDefault="000D62B0" w:rsidP="000D62B0">
      <w:pPr>
        <w:pStyle w:val="a5"/>
        <w:shd w:val="clear" w:color="auto" w:fill="FFFFFF"/>
        <w:spacing w:line="348" w:lineRule="auto"/>
        <w:ind w:left="142" w:right="74"/>
        <w:jc w:val="both"/>
        <w:rPr>
          <w:color w:val="111111"/>
          <w:sz w:val="28"/>
          <w:szCs w:val="28"/>
        </w:rPr>
      </w:pPr>
    </w:p>
    <w:p w:rsidR="00CF41CA" w:rsidRPr="000D62B0" w:rsidRDefault="00CF41CA" w:rsidP="000D62B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0D62B0">
        <w:rPr>
          <w:sz w:val="28"/>
          <w:szCs w:val="28"/>
        </w:rPr>
        <w:t>Разместить</w:t>
      </w:r>
      <w:proofErr w:type="gramEnd"/>
      <w:r w:rsidRPr="000D62B0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CF41CA" w:rsidRPr="0060669A" w:rsidRDefault="00CF41CA" w:rsidP="00CF41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8"/>
        <w:gridCol w:w="2620"/>
        <w:gridCol w:w="2520"/>
      </w:tblGrid>
      <w:tr w:rsidR="00CF41CA" w:rsidRPr="0060669A" w:rsidTr="003415F5">
        <w:tc>
          <w:tcPr>
            <w:tcW w:w="4508" w:type="dxa"/>
            <w:shd w:val="clear" w:color="auto" w:fill="auto"/>
            <w:vAlign w:val="bottom"/>
          </w:tcPr>
          <w:p w:rsidR="00CF41CA" w:rsidRPr="0060669A" w:rsidRDefault="00CF41CA" w:rsidP="003415F5">
            <w:pPr>
              <w:autoSpaceDE w:val="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Председатель</w:t>
            </w:r>
          </w:p>
          <w:p w:rsidR="00CF41CA" w:rsidRPr="0060669A" w:rsidRDefault="00CF41CA" w:rsidP="003415F5">
            <w:pPr>
              <w:autoSpaceDE w:val="0"/>
              <w:jc w:val="center"/>
              <w:rPr>
                <w:szCs w:val="28"/>
              </w:rPr>
            </w:pPr>
            <w:r w:rsidRPr="0060669A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Pr="0060669A">
              <w:rPr>
                <w:i/>
                <w:sz w:val="28"/>
                <w:szCs w:val="28"/>
              </w:rPr>
              <w:t xml:space="preserve"> </w:t>
            </w:r>
            <w:r w:rsidRPr="0060669A">
              <w:rPr>
                <w:sz w:val="28"/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CF41CA" w:rsidRPr="0060669A" w:rsidRDefault="00CF41CA" w:rsidP="003415F5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F41CA" w:rsidRPr="0060669A" w:rsidRDefault="00CF41CA" w:rsidP="003415F5">
            <w:pPr>
              <w:autoSpaceDE w:val="0"/>
              <w:jc w:val="right"/>
            </w:pPr>
            <w:r w:rsidRPr="0060669A">
              <w:rPr>
                <w:sz w:val="28"/>
                <w:szCs w:val="28"/>
              </w:rPr>
              <w:t>Т.А. Морозова</w:t>
            </w:r>
          </w:p>
        </w:tc>
      </w:tr>
      <w:tr w:rsidR="00CF41CA" w:rsidRPr="0060669A" w:rsidTr="003415F5">
        <w:tc>
          <w:tcPr>
            <w:tcW w:w="4508" w:type="dxa"/>
            <w:shd w:val="clear" w:color="auto" w:fill="auto"/>
          </w:tcPr>
          <w:p w:rsidR="00CF41CA" w:rsidRPr="0060669A" w:rsidRDefault="00CF41CA" w:rsidP="003415F5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auto"/>
          </w:tcPr>
          <w:p w:rsidR="00CF41CA" w:rsidRPr="0060669A" w:rsidRDefault="00CF41CA" w:rsidP="003415F5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CF41CA" w:rsidRPr="0060669A" w:rsidRDefault="00CF41CA" w:rsidP="003415F5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F41CA" w:rsidRPr="0060669A" w:rsidTr="003415F5">
        <w:tc>
          <w:tcPr>
            <w:tcW w:w="4508" w:type="dxa"/>
            <w:shd w:val="clear" w:color="auto" w:fill="auto"/>
            <w:vAlign w:val="bottom"/>
          </w:tcPr>
          <w:p w:rsidR="00CF41CA" w:rsidRPr="0060669A" w:rsidRDefault="00CF41CA" w:rsidP="003415F5">
            <w:pPr>
              <w:autoSpaceDE w:val="0"/>
              <w:jc w:val="center"/>
              <w:rPr>
                <w:sz w:val="28"/>
                <w:szCs w:val="28"/>
              </w:rPr>
            </w:pPr>
            <w:r w:rsidRPr="0060669A">
              <w:rPr>
                <w:sz w:val="28"/>
                <w:szCs w:val="28"/>
              </w:rPr>
              <w:t>Секретарь</w:t>
            </w:r>
          </w:p>
          <w:p w:rsidR="00CF41CA" w:rsidRPr="0060669A" w:rsidRDefault="00CF41CA" w:rsidP="003415F5">
            <w:pPr>
              <w:autoSpaceDE w:val="0"/>
              <w:jc w:val="center"/>
              <w:rPr>
                <w:szCs w:val="28"/>
              </w:rPr>
            </w:pPr>
            <w:r w:rsidRPr="0060669A">
              <w:rPr>
                <w:sz w:val="28"/>
                <w:szCs w:val="28"/>
              </w:rPr>
              <w:t>территориальной избирательной комиссии</w:t>
            </w:r>
            <w:r w:rsidRPr="0060669A">
              <w:rPr>
                <w:i/>
                <w:sz w:val="28"/>
                <w:szCs w:val="28"/>
              </w:rPr>
              <w:t xml:space="preserve"> </w:t>
            </w:r>
            <w:r w:rsidRPr="0060669A">
              <w:rPr>
                <w:sz w:val="28"/>
                <w:szCs w:val="28"/>
              </w:rPr>
              <w:t>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CF41CA" w:rsidRPr="0060669A" w:rsidRDefault="00CF41CA" w:rsidP="003415F5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F41CA" w:rsidRPr="0060669A" w:rsidRDefault="00CF41CA" w:rsidP="003415F5">
            <w:pPr>
              <w:autoSpaceDE w:val="0"/>
              <w:jc w:val="right"/>
            </w:pPr>
            <w:r w:rsidRPr="0060669A">
              <w:rPr>
                <w:sz w:val="28"/>
                <w:szCs w:val="28"/>
              </w:rPr>
              <w:t xml:space="preserve">И.М. </w:t>
            </w:r>
            <w:proofErr w:type="spellStart"/>
            <w:r w:rsidRPr="0060669A">
              <w:rPr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CF41CA" w:rsidRPr="0060669A" w:rsidRDefault="00CF41CA" w:rsidP="00CF41CA">
      <w:pPr>
        <w:spacing w:line="360" w:lineRule="auto"/>
        <w:ind w:left="360"/>
        <w:jc w:val="both"/>
        <w:rPr>
          <w:sz w:val="28"/>
        </w:rPr>
      </w:pPr>
    </w:p>
    <w:p w:rsidR="00D706C5" w:rsidRDefault="00D706C5"/>
    <w:sectPr w:rsidR="00D706C5" w:rsidSect="00931EC6">
      <w:pgSz w:w="11906" w:h="16838" w:code="9"/>
      <w:pgMar w:top="709" w:right="1133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B0B4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CA"/>
    <w:rsid w:val="000D62B0"/>
    <w:rsid w:val="001D2B33"/>
    <w:rsid w:val="00495946"/>
    <w:rsid w:val="00931EC6"/>
    <w:rsid w:val="00953B8B"/>
    <w:rsid w:val="00A54B37"/>
    <w:rsid w:val="00CF41CA"/>
    <w:rsid w:val="00D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F41CA"/>
    <w:pPr>
      <w:keepNext/>
      <w:autoSpaceDE w:val="0"/>
      <w:jc w:val="center"/>
    </w:pPr>
    <w:rPr>
      <w:sz w:val="28"/>
    </w:rPr>
  </w:style>
  <w:style w:type="paragraph" w:styleId="a3">
    <w:name w:val="Body Text Indent"/>
    <w:basedOn w:val="a"/>
    <w:link w:val="a4"/>
    <w:semiHidden/>
    <w:rsid w:val="00CF41CA"/>
    <w:pPr>
      <w:suppressAutoHyphens w:val="0"/>
      <w:ind w:firstLine="720"/>
      <w:jc w:val="both"/>
    </w:pPr>
    <w:rPr>
      <w:b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F4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F41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F41CA"/>
    <w:pPr>
      <w:keepNext/>
      <w:autoSpaceDE w:val="0"/>
      <w:jc w:val="center"/>
    </w:pPr>
    <w:rPr>
      <w:sz w:val="28"/>
    </w:rPr>
  </w:style>
  <w:style w:type="paragraph" w:styleId="a3">
    <w:name w:val="Body Text Indent"/>
    <w:basedOn w:val="a"/>
    <w:link w:val="a4"/>
    <w:semiHidden/>
    <w:rsid w:val="00CF41CA"/>
    <w:pPr>
      <w:suppressAutoHyphens w:val="0"/>
      <w:ind w:firstLine="720"/>
      <w:jc w:val="both"/>
    </w:pPr>
    <w:rPr>
      <w:b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F4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F41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3</cp:revision>
  <dcterms:created xsi:type="dcterms:W3CDTF">2007-07-30T23:31:00Z</dcterms:created>
  <dcterms:modified xsi:type="dcterms:W3CDTF">2017-06-30T12:11:00Z</dcterms:modified>
</cp:coreProperties>
</file>