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E5" w:rsidRPr="00D638A1" w:rsidRDefault="00573FE5" w:rsidP="00573FE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73FE5" w:rsidRPr="00D638A1" w:rsidRDefault="00573FE5" w:rsidP="00573FE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73FE5" w:rsidRPr="00D638A1" w:rsidRDefault="00573FE5" w:rsidP="00573FE5"/>
    <w:p w:rsidR="00573FE5" w:rsidRPr="00D638A1" w:rsidRDefault="00573FE5" w:rsidP="00573FE5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73FE5" w:rsidRPr="00D638A1" w:rsidRDefault="00573FE5" w:rsidP="00573F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73FE5" w:rsidRPr="00C93978" w:rsidTr="00AD3AA1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FE5" w:rsidRPr="00C93978" w:rsidRDefault="00800364" w:rsidP="00AB32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22 </w:t>
            </w:r>
            <w:r w:rsidR="00AB323D">
              <w:rPr>
                <w:b/>
                <w:szCs w:val="28"/>
              </w:rPr>
              <w:t>декабря</w:t>
            </w:r>
            <w:r w:rsidR="00573FE5" w:rsidRPr="00C93978">
              <w:rPr>
                <w:b/>
                <w:szCs w:val="28"/>
              </w:rPr>
              <w:t xml:space="preserve"> 20</w:t>
            </w:r>
            <w:r w:rsidR="00573FE5">
              <w:rPr>
                <w:b/>
                <w:szCs w:val="28"/>
              </w:rPr>
              <w:t>2</w:t>
            </w:r>
            <w:r w:rsidR="00AB323D">
              <w:rPr>
                <w:b/>
                <w:szCs w:val="28"/>
              </w:rPr>
              <w:t>3</w:t>
            </w:r>
            <w:r w:rsidR="00573FE5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73FE5" w:rsidRPr="00C93978" w:rsidRDefault="00573FE5" w:rsidP="00AD3AA1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FE5" w:rsidRPr="00C93978" w:rsidRDefault="00573FE5" w:rsidP="002B5C2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00CEF">
              <w:rPr>
                <w:b/>
                <w:szCs w:val="28"/>
              </w:rPr>
              <w:t>5</w:t>
            </w:r>
            <w:r w:rsidR="002B5C27">
              <w:rPr>
                <w:b/>
                <w:szCs w:val="28"/>
              </w:rPr>
              <w:t>6</w:t>
            </w:r>
            <w:r w:rsidR="00900CEF">
              <w:rPr>
                <w:b/>
                <w:szCs w:val="28"/>
              </w:rPr>
              <w:t>/359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573FE5" w:rsidRPr="00D638A1" w:rsidTr="00AD3A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FE5" w:rsidRPr="00D638A1" w:rsidRDefault="00573FE5" w:rsidP="00AD3AA1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73FE5" w:rsidRPr="00D638A1" w:rsidRDefault="00573FE5" w:rsidP="00AD3AA1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FE5" w:rsidRPr="00D638A1" w:rsidRDefault="00573FE5" w:rsidP="00AD3AA1">
            <w:pPr>
              <w:jc w:val="right"/>
              <w:rPr>
                <w:szCs w:val="28"/>
              </w:rPr>
            </w:pPr>
          </w:p>
        </w:tc>
      </w:tr>
    </w:tbl>
    <w:p w:rsidR="00573FE5" w:rsidRPr="00FF3D5E" w:rsidRDefault="00573FE5" w:rsidP="00573FE5">
      <w:pPr>
        <w:jc w:val="both"/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 </w:t>
      </w:r>
    </w:p>
    <w:p w:rsidR="000229A0" w:rsidRDefault="000229A0" w:rsidP="002C1B44">
      <w:pPr>
        <w:spacing w:after="240"/>
        <w:ind w:firstLine="567"/>
        <w:rPr>
          <w:b/>
          <w:szCs w:val="28"/>
        </w:rPr>
      </w:pPr>
      <w:r>
        <w:rPr>
          <w:b/>
          <w:szCs w:val="28"/>
        </w:rPr>
        <w:t xml:space="preserve">Об ответственных за доставку и передачу специальных знаков (марок) для избирательных бюллетеней для голосования на выборах </w:t>
      </w:r>
      <w:bookmarkStart w:id="0" w:name="_GoBack"/>
      <w:r>
        <w:rPr>
          <w:b/>
          <w:szCs w:val="28"/>
        </w:rPr>
        <w:t xml:space="preserve">Президента Российской </w:t>
      </w:r>
      <w:bookmarkEnd w:id="0"/>
      <w:r>
        <w:rPr>
          <w:b/>
          <w:szCs w:val="28"/>
        </w:rPr>
        <w:t>Федерации</w:t>
      </w:r>
    </w:p>
    <w:p w:rsidR="00573FE5" w:rsidRPr="002E3641" w:rsidRDefault="000229A0" w:rsidP="002E3641">
      <w:pPr>
        <w:pStyle w:val="a4"/>
        <w:tabs>
          <w:tab w:val="left" w:pos="0"/>
          <w:tab w:val="left" w:pos="1068"/>
        </w:tabs>
        <w:spacing w:after="0" w:line="360" w:lineRule="auto"/>
        <w:ind w:left="0" w:firstLine="567"/>
        <w:jc w:val="both"/>
        <w:rPr>
          <w:szCs w:val="28"/>
        </w:rPr>
      </w:pPr>
      <w:r w:rsidRPr="002E3641">
        <w:rPr>
          <w:szCs w:val="28"/>
        </w:rPr>
        <w:t>В соответствии со статьей 2</w:t>
      </w:r>
      <w:r w:rsidR="002E3641" w:rsidRPr="002E3641">
        <w:rPr>
          <w:szCs w:val="28"/>
        </w:rPr>
        <w:t>1</w:t>
      </w:r>
      <w:r w:rsidRPr="002E3641">
        <w:rPr>
          <w:szCs w:val="28"/>
        </w:rPr>
        <w:t>, пунктом 3 статьи 67 Федерального закона от 10.01.2003 №19-ФЗ «О выборах Президента Российской Федерации», постановлением Центральной избирательной комиссии Российской Федерации от 08.11.2023 № 137/1044-7 «О специальных знаках (марках) для избирательных бюллетеней для голосования на выборах Президента Российской Федерации»</w:t>
      </w:r>
      <w:r w:rsidR="00573FE5" w:rsidRPr="002E3641">
        <w:rPr>
          <w:szCs w:val="28"/>
        </w:rPr>
        <w:t>, постановлени</w:t>
      </w:r>
      <w:r w:rsidR="004E4C00">
        <w:rPr>
          <w:szCs w:val="28"/>
        </w:rPr>
        <w:t>ем</w:t>
      </w:r>
      <w:r w:rsidR="00E94D91" w:rsidRPr="002E3641">
        <w:rPr>
          <w:szCs w:val="28"/>
        </w:rPr>
        <w:t xml:space="preserve"> и</w:t>
      </w:r>
      <w:r w:rsidR="00573FE5" w:rsidRPr="002E3641">
        <w:rPr>
          <w:szCs w:val="28"/>
        </w:rPr>
        <w:t xml:space="preserve">збирательной комиссии Тверской области от </w:t>
      </w:r>
      <w:r w:rsidR="002E3641" w:rsidRPr="002E3641">
        <w:rPr>
          <w:szCs w:val="28"/>
        </w:rPr>
        <w:t>07.12.2023</w:t>
      </w:r>
      <w:r w:rsidR="00573FE5" w:rsidRPr="002E3641">
        <w:rPr>
          <w:szCs w:val="28"/>
        </w:rPr>
        <w:t xml:space="preserve"> № </w:t>
      </w:r>
      <w:r w:rsidR="002E3641" w:rsidRPr="002E3641">
        <w:rPr>
          <w:szCs w:val="28"/>
        </w:rPr>
        <w:t xml:space="preserve">111/1315-7 </w:t>
      </w:r>
      <w:r w:rsidR="002E3641">
        <w:rPr>
          <w:szCs w:val="28"/>
        </w:rPr>
        <w:t>«</w:t>
      </w:r>
      <w:r w:rsidR="002E3641" w:rsidRPr="002E3641">
        <w:rPr>
          <w:szCs w:val="28"/>
        </w:rPr>
        <w:t>Об ответственных за доставку и передачу специальных знаков (марок) для избирательных бюллетеней для голосования на выборах Президента Российской Федерац</w:t>
      </w:r>
      <w:r w:rsidR="002E3641">
        <w:rPr>
          <w:szCs w:val="28"/>
        </w:rPr>
        <w:t>ии»</w:t>
      </w:r>
      <w:r w:rsidR="00573FE5" w:rsidRPr="002E3641">
        <w:rPr>
          <w:szCs w:val="28"/>
        </w:rPr>
        <w:t xml:space="preserve">, территориальная избирательная комиссия города Кимры </w:t>
      </w:r>
      <w:r w:rsidR="00573FE5" w:rsidRPr="004E4C00">
        <w:rPr>
          <w:b/>
          <w:szCs w:val="28"/>
        </w:rPr>
        <w:t>постановляет</w:t>
      </w:r>
      <w:r w:rsidR="00573FE5" w:rsidRPr="002E3641">
        <w:rPr>
          <w:szCs w:val="28"/>
        </w:rPr>
        <w:t>:</w:t>
      </w:r>
    </w:p>
    <w:p w:rsidR="00573FE5" w:rsidRPr="00573FE5" w:rsidRDefault="00573FE5" w:rsidP="00E94D9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napToGrid w:val="0"/>
          <w:szCs w:val="28"/>
        </w:rPr>
      </w:pPr>
      <w:r w:rsidRPr="00573FE5">
        <w:rPr>
          <w:szCs w:val="28"/>
        </w:rPr>
        <w:t xml:space="preserve">Назначить ответственными лицами за </w:t>
      </w:r>
      <w:r w:rsidR="00E94D91">
        <w:rPr>
          <w:szCs w:val="28"/>
        </w:rPr>
        <w:t>получение от избирательной комиссии Тверской области</w:t>
      </w:r>
      <w:r w:rsidRPr="00573FE5">
        <w:rPr>
          <w:szCs w:val="28"/>
        </w:rPr>
        <w:t xml:space="preserve"> и передачу </w:t>
      </w:r>
      <w:r w:rsidR="00E94D91">
        <w:rPr>
          <w:szCs w:val="28"/>
        </w:rPr>
        <w:t xml:space="preserve">участковым избирательным комиссиям </w:t>
      </w:r>
      <w:r w:rsidR="002E3641">
        <w:rPr>
          <w:szCs w:val="28"/>
        </w:rPr>
        <w:t>Кимрского муниципального округа</w:t>
      </w:r>
      <w:r w:rsidR="00E94D91">
        <w:rPr>
          <w:szCs w:val="28"/>
        </w:rPr>
        <w:t xml:space="preserve"> </w:t>
      </w:r>
      <w:r w:rsidR="002E3641">
        <w:rPr>
          <w:szCs w:val="28"/>
        </w:rPr>
        <w:t xml:space="preserve">№№ 354 – 375 </w:t>
      </w:r>
      <w:r w:rsidRPr="00573FE5">
        <w:rPr>
          <w:szCs w:val="28"/>
        </w:rPr>
        <w:t xml:space="preserve">специальных знаков (марок) для избирательных бюллетеней </w:t>
      </w:r>
      <w:r w:rsidR="002E3641">
        <w:rPr>
          <w:szCs w:val="28"/>
        </w:rPr>
        <w:t>для голосования на выборах Президента Российской Федерации</w:t>
      </w:r>
      <w:r w:rsidRPr="00573FE5">
        <w:rPr>
          <w:szCs w:val="28"/>
        </w:rPr>
        <w:t xml:space="preserve"> членов</w:t>
      </w:r>
      <w:r>
        <w:rPr>
          <w:szCs w:val="28"/>
        </w:rPr>
        <w:t xml:space="preserve"> территориальной избирательной комиссии города Кимры с правом решающего голоса: Леонову Татьяну Евгеньевну, </w:t>
      </w:r>
      <w:r w:rsidR="004E4C00">
        <w:rPr>
          <w:szCs w:val="28"/>
        </w:rPr>
        <w:t xml:space="preserve">Виноградову Елену Викторовну, </w:t>
      </w:r>
      <w:r>
        <w:rPr>
          <w:szCs w:val="28"/>
        </w:rPr>
        <w:t>Воронцову Наталью Александровну, Селькову</w:t>
      </w:r>
      <w:r w:rsidR="004E4C00">
        <w:rPr>
          <w:szCs w:val="28"/>
        </w:rPr>
        <w:t xml:space="preserve"> Наталию Борисовну</w:t>
      </w:r>
      <w:r>
        <w:rPr>
          <w:szCs w:val="28"/>
        </w:rPr>
        <w:t>.</w:t>
      </w:r>
    </w:p>
    <w:p w:rsidR="00573FE5" w:rsidRDefault="00573FE5" w:rsidP="00E94D9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szCs w:val="26"/>
        </w:rPr>
      </w:pPr>
      <w:r w:rsidRPr="00157039">
        <w:rPr>
          <w:szCs w:val="28"/>
        </w:rPr>
        <w:t>Возложить контроль</w:t>
      </w:r>
      <w:r>
        <w:rPr>
          <w:szCs w:val="28"/>
        </w:rPr>
        <w:t xml:space="preserve"> исполнения</w:t>
      </w:r>
      <w:r w:rsidRPr="00157039">
        <w:rPr>
          <w:szCs w:val="28"/>
        </w:rPr>
        <w:t xml:space="preserve"> настоящего постановления </w:t>
      </w:r>
      <w:r w:rsidRPr="00157039">
        <w:rPr>
          <w:szCs w:val="28"/>
        </w:rPr>
        <w:br/>
        <w:t xml:space="preserve">на председателя </w:t>
      </w:r>
      <w:r>
        <w:rPr>
          <w:szCs w:val="28"/>
        </w:rPr>
        <w:t xml:space="preserve">территориальной </w:t>
      </w:r>
      <w:r w:rsidRPr="00157039">
        <w:rPr>
          <w:szCs w:val="28"/>
        </w:rPr>
        <w:t xml:space="preserve"> избирательной комиссии </w:t>
      </w:r>
      <w:r>
        <w:rPr>
          <w:szCs w:val="28"/>
        </w:rPr>
        <w:t>города Кимры Т.Е. Леонову</w:t>
      </w:r>
      <w:r w:rsidRPr="0099740E">
        <w:rPr>
          <w:szCs w:val="28"/>
        </w:rPr>
        <w:t>.</w:t>
      </w:r>
    </w:p>
    <w:p w:rsidR="00E94D91" w:rsidRPr="002C1B44" w:rsidRDefault="00573FE5" w:rsidP="00233742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360"/>
        <w:jc w:val="both"/>
        <w:rPr>
          <w:szCs w:val="28"/>
        </w:rPr>
      </w:pPr>
      <w:r w:rsidRPr="002C1B44">
        <w:rPr>
          <w:szCs w:val="28"/>
        </w:rPr>
        <w:lastRenderedPageBreak/>
        <w:t xml:space="preserve">Разместить </w:t>
      </w:r>
      <w:r w:rsidRPr="002C1B44">
        <w:rPr>
          <w:color w:val="000000"/>
          <w:spacing w:val="-1"/>
          <w:szCs w:val="28"/>
        </w:rPr>
        <w:t xml:space="preserve">настоящее постановление </w:t>
      </w:r>
      <w:r w:rsidRPr="002C1B44">
        <w:rPr>
          <w:szCs w:val="28"/>
        </w:rPr>
        <w:t>на сайте территориальной избирательной комиссии города Кимры в информационно-телекоммуникационной сети «Интернет».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E94D91" w:rsidRPr="00D638A1" w:rsidTr="00AD3AA1">
        <w:tc>
          <w:tcPr>
            <w:tcW w:w="4482" w:type="dxa"/>
          </w:tcPr>
          <w:p w:rsidR="00E94D91" w:rsidRPr="00D638A1" w:rsidRDefault="00E94D91" w:rsidP="00AD3AA1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E94D91" w:rsidRPr="00D638A1" w:rsidRDefault="00E94D91" w:rsidP="00AD3AA1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94D91" w:rsidRPr="00D638A1" w:rsidRDefault="00E94D91" w:rsidP="00AD3AA1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E94D91" w:rsidRPr="00900579" w:rsidTr="00AD3AA1">
        <w:trPr>
          <w:trHeight w:val="77"/>
        </w:trPr>
        <w:tc>
          <w:tcPr>
            <w:tcW w:w="4482" w:type="dxa"/>
          </w:tcPr>
          <w:p w:rsidR="00E94D91" w:rsidRPr="00900579" w:rsidRDefault="00E94D91" w:rsidP="00AD3AA1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E94D91" w:rsidRPr="00900579" w:rsidRDefault="00E94D91" w:rsidP="00AD3AA1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E94D91" w:rsidRPr="00215D3D" w:rsidTr="00AD3AA1">
        <w:tc>
          <w:tcPr>
            <w:tcW w:w="4482" w:type="dxa"/>
          </w:tcPr>
          <w:p w:rsidR="00E94D91" w:rsidRPr="00215D3D" w:rsidRDefault="00E94D91" w:rsidP="00AD3AA1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E94D91" w:rsidRPr="00215D3D" w:rsidRDefault="00E94D91" w:rsidP="00AD3AA1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94D91" w:rsidRPr="00215D3D" w:rsidRDefault="00E94D91" w:rsidP="004E4C0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4E4C00">
              <w:rPr>
                <w:rFonts w:ascii="Times New Roman" w:hAnsi="Times New Roman"/>
                <w:b w:val="0"/>
                <w:i w:val="0"/>
              </w:rPr>
              <w:t>Е.В. Виноградова</w:t>
            </w:r>
          </w:p>
        </w:tc>
      </w:tr>
    </w:tbl>
    <w:p w:rsidR="00573FE5" w:rsidRPr="00573FE5" w:rsidRDefault="00573FE5" w:rsidP="002C1B44">
      <w:pPr>
        <w:ind w:left="360"/>
        <w:jc w:val="both"/>
        <w:rPr>
          <w:snapToGrid w:val="0"/>
          <w:szCs w:val="28"/>
        </w:rPr>
      </w:pPr>
    </w:p>
    <w:sectPr w:rsidR="00573FE5" w:rsidRPr="00573FE5" w:rsidSect="00E4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E6C9D"/>
    <w:multiLevelType w:val="hybridMultilevel"/>
    <w:tmpl w:val="8E5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FE5"/>
    <w:rsid w:val="000229A0"/>
    <w:rsid w:val="002B5C27"/>
    <w:rsid w:val="002C1B44"/>
    <w:rsid w:val="002E3641"/>
    <w:rsid w:val="004E4C00"/>
    <w:rsid w:val="00563303"/>
    <w:rsid w:val="00573FE5"/>
    <w:rsid w:val="005903A4"/>
    <w:rsid w:val="006930F4"/>
    <w:rsid w:val="00800364"/>
    <w:rsid w:val="00900CEF"/>
    <w:rsid w:val="0090395F"/>
    <w:rsid w:val="00AB323D"/>
    <w:rsid w:val="00E40204"/>
    <w:rsid w:val="00E94D91"/>
    <w:rsid w:val="00E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83F8F-FD97-4B77-9FBD-31443E6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3FE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F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3FE5"/>
    <w:pPr>
      <w:ind w:left="720"/>
      <w:contextualSpacing/>
    </w:pPr>
  </w:style>
  <w:style w:type="paragraph" w:styleId="a4">
    <w:name w:val="Body Text Indent"/>
    <w:basedOn w:val="a"/>
    <w:link w:val="a5"/>
    <w:rsid w:val="002E36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E36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2021-07-14T08:12:00Z</cp:lastPrinted>
  <dcterms:created xsi:type="dcterms:W3CDTF">2023-12-22T12:22:00Z</dcterms:created>
  <dcterms:modified xsi:type="dcterms:W3CDTF">2023-12-22T12:28:00Z</dcterms:modified>
</cp:coreProperties>
</file>