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5B" w:rsidRPr="00290BC8" w:rsidRDefault="00AF605B" w:rsidP="00AF605B">
      <w:pPr>
        <w:pStyle w:val="aa"/>
        <w:spacing w:before="240" w:line="360" w:lineRule="auto"/>
        <w:jc w:val="center"/>
        <w:rPr>
          <w:b/>
          <w:bCs/>
          <w:sz w:val="32"/>
          <w:szCs w:val="32"/>
        </w:rPr>
      </w:pPr>
      <w:r w:rsidRPr="00290BC8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AF605B" w:rsidRPr="00290BC8" w:rsidRDefault="00AF605B" w:rsidP="00AF605B">
      <w:pPr>
        <w:jc w:val="center"/>
        <w:rPr>
          <w:b/>
          <w:sz w:val="32"/>
          <w:szCs w:val="32"/>
        </w:rPr>
      </w:pPr>
      <w:r w:rsidRPr="00290BC8">
        <w:rPr>
          <w:b/>
          <w:sz w:val="32"/>
          <w:szCs w:val="32"/>
        </w:rPr>
        <w:t>ГОРОДА КИМРЫ</w:t>
      </w:r>
    </w:p>
    <w:p w:rsidR="00AF605B" w:rsidRPr="00290BC8" w:rsidRDefault="00AF605B" w:rsidP="00AF605B">
      <w:pPr>
        <w:pStyle w:val="1"/>
        <w:spacing w:after="240"/>
        <w:jc w:val="center"/>
        <w:rPr>
          <w:rFonts w:ascii="Times New Roman" w:hAnsi="Times New Roman" w:cs="Times New Roman"/>
          <w:bCs w:val="0"/>
          <w:spacing w:val="80"/>
        </w:rPr>
      </w:pPr>
      <w:r w:rsidRPr="00290BC8">
        <w:rPr>
          <w:rFonts w:ascii="Times New Roman" w:hAnsi="Times New Roman" w:cs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AF605B" w:rsidTr="0024174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05B" w:rsidRDefault="00D5203B" w:rsidP="00CA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0447">
              <w:rPr>
                <w:sz w:val="28"/>
                <w:szCs w:val="28"/>
              </w:rPr>
              <w:t>8</w:t>
            </w:r>
            <w:r w:rsidR="00AF605B">
              <w:rPr>
                <w:sz w:val="28"/>
                <w:szCs w:val="28"/>
              </w:rPr>
              <w:t xml:space="preserve">  января 202</w:t>
            </w:r>
            <w:r>
              <w:rPr>
                <w:sz w:val="28"/>
                <w:szCs w:val="28"/>
              </w:rPr>
              <w:t>1</w:t>
            </w:r>
            <w:r w:rsidR="00AF60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605B" w:rsidRDefault="00AF605B" w:rsidP="00241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F605B" w:rsidRDefault="00AF605B" w:rsidP="00241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05B" w:rsidRDefault="00D5203B" w:rsidP="00D5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AF605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949</w:t>
            </w:r>
            <w:r w:rsidR="00AF605B">
              <w:rPr>
                <w:sz w:val="28"/>
                <w:szCs w:val="28"/>
              </w:rPr>
              <w:t>-4</w:t>
            </w:r>
          </w:p>
        </w:tc>
      </w:tr>
      <w:tr w:rsidR="00AF605B" w:rsidTr="0024174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5B" w:rsidRDefault="00AF605B" w:rsidP="00241745">
            <w:pPr>
              <w:jc w:val="center"/>
            </w:pPr>
          </w:p>
        </w:tc>
        <w:tc>
          <w:tcPr>
            <w:tcW w:w="3190" w:type="dxa"/>
          </w:tcPr>
          <w:p w:rsidR="00AF605B" w:rsidRDefault="00AF605B" w:rsidP="00241745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Кимры</w:t>
            </w:r>
          </w:p>
        </w:tc>
        <w:tc>
          <w:tcPr>
            <w:tcW w:w="3190" w:type="dxa"/>
            <w:gridSpan w:val="2"/>
          </w:tcPr>
          <w:p w:rsidR="00AF605B" w:rsidRDefault="00AF605B" w:rsidP="00241745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AF605B" w:rsidRDefault="00AF605B" w:rsidP="00AF605B">
      <w:pPr>
        <w:jc w:val="center"/>
        <w:rPr>
          <w:b/>
          <w:sz w:val="28"/>
          <w:szCs w:val="28"/>
        </w:rPr>
      </w:pPr>
    </w:p>
    <w:p w:rsidR="00D5203B" w:rsidRPr="00360B16" w:rsidRDefault="00AF605B" w:rsidP="00D5203B">
      <w:pPr>
        <w:pStyle w:val="a3"/>
        <w:spacing w:before="120"/>
        <w:jc w:val="center"/>
        <w:rPr>
          <w:szCs w:val="28"/>
        </w:rPr>
      </w:pPr>
      <w:r w:rsidRPr="003D457E">
        <w:rPr>
          <w:szCs w:val="28"/>
        </w:rPr>
        <w:t xml:space="preserve">О </w:t>
      </w:r>
      <w:r w:rsidR="00D5203B">
        <w:rPr>
          <w:szCs w:val="28"/>
        </w:rPr>
        <w:t xml:space="preserve">плане </w:t>
      </w:r>
      <w:r w:rsidR="00D5203B" w:rsidRPr="00360B1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на </w:t>
      </w:r>
      <w:r w:rsidR="00D5203B">
        <w:rPr>
          <w:szCs w:val="28"/>
        </w:rPr>
        <w:t xml:space="preserve">январь-июнь </w:t>
      </w:r>
      <w:r w:rsidR="00D5203B" w:rsidRPr="00360B16">
        <w:rPr>
          <w:szCs w:val="28"/>
        </w:rPr>
        <w:t>202</w:t>
      </w:r>
      <w:r w:rsidR="00D5203B">
        <w:rPr>
          <w:szCs w:val="28"/>
        </w:rPr>
        <w:t>1</w:t>
      </w:r>
      <w:r w:rsidR="00D5203B" w:rsidRPr="00360B16">
        <w:rPr>
          <w:szCs w:val="28"/>
        </w:rPr>
        <w:t xml:space="preserve"> год</w:t>
      </w:r>
      <w:r w:rsidR="00D5203B">
        <w:rPr>
          <w:szCs w:val="28"/>
        </w:rPr>
        <w:t>а</w:t>
      </w:r>
    </w:p>
    <w:p w:rsidR="00AF605B" w:rsidRPr="00360B16" w:rsidRDefault="00AF605B" w:rsidP="00D5203B">
      <w:pPr>
        <w:pStyle w:val="a3"/>
        <w:jc w:val="center"/>
        <w:rPr>
          <w:szCs w:val="28"/>
        </w:rPr>
      </w:pPr>
    </w:p>
    <w:p w:rsidR="00AF605B" w:rsidRPr="00AF605B" w:rsidRDefault="00AF605B" w:rsidP="00AF605B">
      <w:pPr>
        <w:jc w:val="center"/>
        <w:rPr>
          <w:snapToGrid w:val="0"/>
          <w:sz w:val="28"/>
          <w:szCs w:val="28"/>
        </w:rPr>
      </w:pPr>
    </w:p>
    <w:p w:rsidR="00AF605B" w:rsidRDefault="00AF605B" w:rsidP="00AF605B">
      <w:pPr>
        <w:spacing w:line="360" w:lineRule="auto"/>
        <w:ind w:firstLine="902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>В соответствии с пунктом 10 статьи 23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 от 07.04.2003 №20-ЗО,  территориальная избирательная комиссия города Кимры</w:t>
      </w:r>
      <w:r w:rsidR="00D5203B">
        <w:rPr>
          <w:snapToGrid w:val="0"/>
          <w:sz w:val="28"/>
          <w:szCs w:val="28"/>
        </w:rPr>
        <w:t xml:space="preserve"> </w:t>
      </w:r>
      <w:r w:rsidRPr="003D457E">
        <w:rPr>
          <w:b/>
          <w:snapToGrid w:val="0"/>
          <w:sz w:val="28"/>
          <w:szCs w:val="28"/>
        </w:rPr>
        <w:t>постановляет</w:t>
      </w:r>
      <w:r w:rsidRPr="003D457E">
        <w:rPr>
          <w:b/>
          <w:sz w:val="28"/>
        </w:rPr>
        <w:t>:</w:t>
      </w:r>
    </w:p>
    <w:p w:rsidR="00D5203B" w:rsidRPr="003D457E" w:rsidRDefault="00D5203B" w:rsidP="00AF605B">
      <w:pPr>
        <w:spacing w:line="360" w:lineRule="auto"/>
        <w:ind w:firstLine="902"/>
        <w:jc w:val="both"/>
        <w:rPr>
          <w:b/>
          <w:sz w:val="28"/>
        </w:rPr>
      </w:pPr>
    </w:p>
    <w:p w:rsidR="00AF605B" w:rsidRPr="00AF605B" w:rsidRDefault="00AF605B" w:rsidP="00AF605B">
      <w:pPr>
        <w:pStyle w:val="a3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AF605B">
        <w:rPr>
          <w:b w:val="0"/>
          <w:szCs w:val="28"/>
        </w:rPr>
        <w:t>Утвердить план мероприятий по повышению правовой культуры избирателей (участников референдума) и обучению организаторов выборов и референдумов на 202</w:t>
      </w:r>
      <w:r w:rsidR="00D5203B">
        <w:rPr>
          <w:b w:val="0"/>
          <w:szCs w:val="28"/>
        </w:rPr>
        <w:t>1</w:t>
      </w:r>
      <w:r w:rsidRPr="00AF605B">
        <w:rPr>
          <w:b w:val="0"/>
          <w:szCs w:val="28"/>
        </w:rPr>
        <w:t xml:space="preserve"> год</w:t>
      </w:r>
      <w:r w:rsidRPr="00AF605B">
        <w:rPr>
          <w:szCs w:val="28"/>
        </w:rPr>
        <w:t>.</w:t>
      </w:r>
    </w:p>
    <w:p w:rsidR="00AF605B" w:rsidRPr="00216922" w:rsidRDefault="00AF605B" w:rsidP="00AF605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F605B">
        <w:rPr>
          <w:sz w:val="28"/>
          <w:szCs w:val="28"/>
        </w:rPr>
        <w:t>.</w:t>
      </w:r>
      <w:r w:rsidRPr="00216922"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</w:t>
      </w:r>
      <w:r w:rsidR="00D5203B">
        <w:rPr>
          <w:sz w:val="28"/>
          <w:szCs w:val="28"/>
        </w:rPr>
        <w:t>ссии города Кимры .</w:t>
      </w:r>
    </w:p>
    <w:p w:rsidR="00AF605B" w:rsidRDefault="00AF605B" w:rsidP="00AF605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AF605B" w:rsidRDefault="00AF605B" w:rsidP="00AF605B">
      <w:pPr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AF605B" w:rsidRPr="001F6824" w:rsidTr="00241745">
        <w:tc>
          <w:tcPr>
            <w:tcW w:w="4482" w:type="dxa"/>
          </w:tcPr>
          <w:p w:rsidR="00AF605B" w:rsidRPr="001F6824" w:rsidRDefault="00AF605B" w:rsidP="00241745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AF605B" w:rsidRPr="001F6824" w:rsidRDefault="00AF605B" w:rsidP="00241745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F605B" w:rsidRPr="00A20D26" w:rsidRDefault="00AF605B" w:rsidP="00241745">
            <w:pPr>
              <w:pStyle w:val="2"/>
              <w:jc w:val="right"/>
              <w:rPr>
                <w:b w:val="0"/>
              </w:rPr>
            </w:pPr>
            <w:r w:rsidRPr="00A20D26">
              <w:rPr>
                <w:rFonts w:ascii="Times New Roman" w:hAnsi="Times New Roman"/>
                <w:b w:val="0"/>
                <w:i w:val="0"/>
              </w:rPr>
              <w:t>Т.А.Морозова</w:t>
            </w:r>
          </w:p>
        </w:tc>
      </w:tr>
      <w:tr w:rsidR="00AF605B" w:rsidRPr="001F6824" w:rsidTr="00241745">
        <w:trPr>
          <w:trHeight w:val="77"/>
        </w:trPr>
        <w:tc>
          <w:tcPr>
            <w:tcW w:w="4482" w:type="dxa"/>
          </w:tcPr>
          <w:p w:rsidR="00AF605B" w:rsidRPr="001F6824" w:rsidRDefault="00AF605B" w:rsidP="00241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AF605B" w:rsidRPr="00A20D26" w:rsidRDefault="00AF605B" w:rsidP="002417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F605B" w:rsidRPr="001F6824" w:rsidTr="00241745">
        <w:tc>
          <w:tcPr>
            <w:tcW w:w="4482" w:type="dxa"/>
          </w:tcPr>
          <w:p w:rsidR="00AF605B" w:rsidRPr="001F6824" w:rsidRDefault="00AF605B" w:rsidP="00241745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AF605B" w:rsidRPr="001F6824" w:rsidRDefault="00AF605B" w:rsidP="00241745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F605B" w:rsidRPr="00A20D26" w:rsidRDefault="00D5203B" w:rsidP="0024174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 </w:t>
            </w:r>
            <w:r w:rsidR="00AF605B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  <w:bookmarkStart w:id="0" w:name="_GoBack"/>
        <w:bookmarkEnd w:id="0"/>
      </w:tr>
    </w:tbl>
    <w:p w:rsidR="00AF605B" w:rsidRDefault="00AF605B" w:rsidP="00AF605B">
      <w:pPr>
        <w:sectPr w:rsidR="00AF605B" w:rsidSect="00D5203B">
          <w:pgSz w:w="11906" w:h="16838"/>
          <w:pgMar w:top="851" w:right="624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642"/>
      </w:tblGrid>
      <w:tr w:rsidR="00B202F2" w:rsidRPr="00635BB1" w:rsidTr="00460457">
        <w:trPr>
          <w:jc w:val="right"/>
        </w:trPr>
        <w:tc>
          <w:tcPr>
            <w:tcW w:w="4642" w:type="dxa"/>
            <w:vAlign w:val="bottom"/>
          </w:tcPr>
          <w:p w:rsidR="00B202F2" w:rsidRPr="00B202F2" w:rsidRDefault="00B202F2" w:rsidP="00460457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202F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B202F2" w:rsidRPr="00635BB1" w:rsidTr="00460457">
        <w:trPr>
          <w:jc w:val="right"/>
        </w:trPr>
        <w:tc>
          <w:tcPr>
            <w:tcW w:w="4642" w:type="dxa"/>
            <w:vAlign w:val="bottom"/>
          </w:tcPr>
          <w:p w:rsidR="00B202F2" w:rsidRPr="00B202F2" w:rsidRDefault="00B202F2" w:rsidP="00460457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202F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УТВЕРЖДЕН</w:t>
            </w:r>
          </w:p>
        </w:tc>
      </w:tr>
      <w:tr w:rsidR="00B202F2" w:rsidRPr="00635BB1" w:rsidTr="00460457">
        <w:trPr>
          <w:jc w:val="right"/>
        </w:trPr>
        <w:tc>
          <w:tcPr>
            <w:tcW w:w="4642" w:type="dxa"/>
          </w:tcPr>
          <w:p w:rsidR="00B202F2" w:rsidRDefault="00B202F2" w:rsidP="00460457">
            <w:pPr>
              <w:jc w:val="center"/>
              <w:rPr>
                <w:sz w:val="28"/>
                <w:szCs w:val="28"/>
              </w:rPr>
            </w:pPr>
            <w:r w:rsidRPr="008128D7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202F2" w:rsidRPr="008128D7" w:rsidRDefault="00B202F2" w:rsidP="00460457">
            <w:pPr>
              <w:jc w:val="center"/>
              <w:rPr>
                <w:sz w:val="28"/>
                <w:szCs w:val="28"/>
              </w:rPr>
            </w:pPr>
            <w:r w:rsidRPr="008128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Кимры</w:t>
            </w:r>
            <w:r w:rsidRPr="008128D7">
              <w:rPr>
                <w:sz w:val="28"/>
                <w:szCs w:val="28"/>
              </w:rPr>
              <w:t xml:space="preserve"> </w:t>
            </w:r>
          </w:p>
          <w:p w:rsidR="00B202F2" w:rsidRPr="00635BB1" w:rsidRDefault="00B202F2" w:rsidP="00460457">
            <w:pPr>
              <w:jc w:val="center"/>
            </w:pPr>
            <w:r w:rsidRPr="008902C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89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2021</w:t>
            </w:r>
            <w:r w:rsidRPr="008902C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140</w:t>
            </w:r>
            <w:r w:rsidRPr="008902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949</w:t>
            </w:r>
            <w:r w:rsidRPr="008902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202F2" w:rsidRDefault="00B202F2" w:rsidP="00B202F2">
      <w:pPr>
        <w:jc w:val="center"/>
        <w:rPr>
          <w:b/>
        </w:rPr>
      </w:pPr>
    </w:p>
    <w:p w:rsidR="00B202F2" w:rsidRDefault="00B202F2" w:rsidP="00B202F2">
      <w:pPr>
        <w:pStyle w:val="a3"/>
        <w:spacing w:before="120"/>
        <w:rPr>
          <w:szCs w:val="28"/>
        </w:rPr>
      </w:pPr>
    </w:p>
    <w:p w:rsidR="00B202F2" w:rsidRPr="00360B16" w:rsidRDefault="00B202F2" w:rsidP="00B202F2">
      <w:pPr>
        <w:pStyle w:val="a3"/>
        <w:spacing w:before="120"/>
        <w:jc w:val="center"/>
        <w:rPr>
          <w:szCs w:val="28"/>
        </w:rPr>
      </w:pPr>
      <w:r w:rsidRPr="00360B16">
        <w:rPr>
          <w:szCs w:val="28"/>
        </w:rPr>
        <w:t>ПЛАН</w:t>
      </w:r>
    </w:p>
    <w:p w:rsidR="00B202F2" w:rsidRPr="00360B16" w:rsidRDefault="00B202F2" w:rsidP="00B202F2">
      <w:pPr>
        <w:pStyle w:val="a3"/>
        <w:jc w:val="center"/>
        <w:rPr>
          <w:szCs w:val="28"/>
        </w:rPr>
      </w:pPr>
      <w:r w:rsidRPr="00360B16">
        <w:rPr>
          <w:szCs w:val="28"/>
        </w:rPr>
        <w:t>мероприятий по повышению правовой культуры избирателей (участников референдума)</w:t>
      </w:r>
    </w:p>
    <w:p w:rsidR="00B202F2" w:rsidRPr="00360B16" w:rsidRDefault="00B202F2" w:rsidP="00B202F2">
      <w:pPr>
        <w:pStyle w:val="a3"/>
        <w:jc w:val="center"/>
        <w:rPr>
          <w:szCs w:val="28"/>
        </w:rPr>
      </w:pPr>
      <w:r w:rsidRPr="00360B16">
        <w:rPr>
          <w:szCs w:val="28"/>
        </w:rPr>
        <w:t xml:space="preserve">и обучению организаторов выборов и референдумов на </w:t>
      </w:r>
      <w:r>
        <w:rPr>
          <w:szCs w:val="28"/>
        </w:rPr>
        <w:t xml:space="preserve">январь-июнь </w:t>
      </w:r>
      <w:r w:rsidRPr="00360B16">
        <w:rPr>
          <w:szCs w:val="28"/>
        </w:rPr>
        <w:t>202</w:t>
      </w:r>
      <w:r>
        <w:rPr>
          <w:szCs w:val="28"/>
        </w:rPr>
        <w:t>1</w:t>
      </w:r>
      <w:r w:rsidRPr="00360B16">
        <w:rPr>
          <w:szCs w:val="28"/>
        </w:rPr>
        <w:t xml:space="preserve"> год</w:t>
      </w:r>
      <w:r>
        <w:rPr>
          <w:szCs w:val="28"/>
        </w:rPr>
        <w:t>а</w:t>
      </w:r>
    </w:p>
    <w:p w:rsidR="00B202F2" w:rsidRPr="00360B16" w:rsidRDefault="00B202F2" w:rsidP="00B202F2">
      <w:pPr>
        <w:pStyle w:val="a3"/>
        <w:rPr>
          <w:b w:val="0"/>
          <w:bCs/>
          <w:szCs w:val="28"/>
        </w:rPr>
      </w:pP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2267"/>
      </w:tblGrid>
      <w:tr w:rsidR="00B202F2" w:rsidRPr="00360B16" w:rsidTr="00460457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Наименование меропри</w:t>
            </w:r>
            <w:r w:rsidRPr="00360B16">
              <w:rPr>
                <w:sz w:val="28"/>
                <w:szCs w:val="28"/>
              </w:rPr>
              <w:t>я</w:t>
            </w:r>
            <w:r w:rsidRPr="00360B16">
              <w:rPr>
                <w:sz w:val="28"/>
                <w:szCs w:val="28"/>
              </w:rPr>
              <w:t>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360B16">
              <w:rPr>
                <w:rFonts w:ascii="Times New Roman" w:hAnsi="Times New Roman"/>
                <w:b w:val="0"/>
                <w:i w:val="0"/>
              </w:rPr>
              <w:t>Организаторы меропри</w:t>
            </w:r>
            <w:r w:rsidRPr="00360B16">
              <w:rPr>
                <w:rFonts w:ascii="Times New Roman" w:hAnsi="Times New Roman"/>
                <w:b w:val="0"/>
                <w:i w:val="0"/>
              </w:rPr>
              <w:t>я</w:t>
            </w:r>
            <w:r w:rsidRPr="00360B16">
              <w:rPr>
                <w:rFonts w:ascii="Times New Roman" w:hAnsi="Times New Roman"/>
                <w:b w:val="0"/>
                <w:i w:val="0"/>
              </w:rPr>
              <w:t>тия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Сроки пров</w:t>
            </w:r>
            <w:r w:rsidRPr="00360B16">
              <w:rPr>
                <w:sz w:val="28"/>
                <w:szCs w:val="28"/>
              </w:rPr>
              <w:t>е</w:t>
            </w:r>
            <w:r w:rsidRPr="00360B16">
              <w:rPr>
                <w:sz w:val="28"/>
                <w:szCs w:val="28"/>
              </w:rPr>
              <w:t>дения</w:t>
            </w:r>
          </w:p>
        </w:tc>
      </w:tr>
      <w:tr w:rsidR="00B202F2" w:rsidRPr="00360B16" w:rsidTr="00460457">
        <w:trPr>
          <w:trHeight w:val="257"/>
        </w:trPr>
        <w:tc>
          <w:tcPr>
            <w:tcW w:w="1475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360B16">
              <w:rPr>
                <w:b/>
                <w:sz w:val="28"/>
                <w:szCs w:val="28"/>
              </w:rPr>
              <w:t>Раздел 1. Организационно-методическое обеспечение мероприятий</w:t>
            </w:r>
          </w:p>
        </w:tc>
      </w:tr>
      <w:tr w:rsidR="00B202F2" w:rsidRPr="00360B16" w:rsidTr="00460457">
        <w:trPr>
          <w:trHeight w:val="10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tabs>
                <w:tab w:val="left" w:pos="623"/>
              </w:tabs>
              <w:ind w:left="116" w:right="115"/>
              <w:jc w:val="both"/>
              <w:rPr>
                <w:sz w:val="28"/>
                <w:szCs w:val="28"/>
              </w:rPr>
            </w:pPr>
            <w:r w:rsidRPr="007D066E">
              <w:rPr>
                <w:sz w:val="28"/>
                <w:szCs w:val="28"/>
              </w:rPr>
              <w:t xml:space="preserve">Взаимодействие с образовательными организациями </w:t>
            </w:r>
            <w:r>
              <w:rPr>
                <w:sz w:val="28"/>
                <w:szCs w:val="28"/>
              </w:rPr>
              <w:t>города Кимры</w:t>
            </w:r>
            <w:r w:rsidRPr="007D066E">
              <w:rPr>
                <w:sz w:val="28"/>
                <w:szCs w:val="28"/>
              </w:rPr>
              <w:t xml:space="preserve"> по вопросу участия в конкурс</w:t>
            </w:r>
            <w:r>
              <w:rPr>
                <w:sz w:val="28"/>
                <w:szCs w:val="28"/>
              </w:rPr>
              <w:t>ах</w:t>
            </w:r>
            <w:r w:rsidRPr="007D066E">
              <w:rPr>
                <w:sz w:val="28"/>
                <w:szCs w:val="28"/>
              </w:rPr>
              <w:t xml:space="preserve"> Центральной избирательной комиссии Россий</w:t>
            </w:r>
            <w:r>
              <w:rPr>
                <w:sz w:val="28"/>
                <w:szCs w:val="28"/>
              </w:rPr>
              <w:t>ской Федерации (далее - ЦИК РФ), избирательной комиссии Тверской области (далее – ИКТО), территориальной избирательной комиссией города Кимры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территориальная избирательная комиссия города </w:t>
            </w:r>
            <w:r>
              <w:rPr>
                <w:sz w:val="28"/>
                <w:szCs w:val="28"/>
              </w:rPr>
              <w:t>Кимры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весь период</w:t>
            </w:r>
          </w:p>
        </w:tc>
      </w:tr>
      <w:tr w:rsidR="00B202F2" w:rsidRPr="00360B16" w:rsidTr="00460457">
        <w:trPr>
          <w:trHeight w:val="10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tabs>
                <w:tab w:val="left" w:pos="623"/>
              </w:tabs>
              <w:ind w:left="116" w:right="115"/>
              <w:jc w:val="both"/>
              <w:rPr>
                <w:sz w:val="28"/>
                <w:szCs w:val="28"/>
              </w:rPr>
            </w:pPr>
            <w:r w:rsidRPr="00360B16">
              <w:rPr>
                <w:color w:val="000000"/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территориальная избирательная комиссия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, администрации образовательных организаций </w:t>
            </w:r>
          </w:p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весь период</w:t>
            </w:r>
          </w:p>
        </w:tc>
      </w:tr>
      <w:tr w:rsidR="00B202F2" w:rsidRPr="00360B16" w:rsidTr="00460457">
        <w:trPr>
          <w:trHeight w:val="10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1.3.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Оказание методической, правовой и консультационной помощи </w:t>
            </w:r>
            <w:r w:rsidRPr="00360B16">
              <w:rPr>
                <w:sz w:val="28"/>
                <w:szCs w:val="28"/>
              </w:rPr>
              <w:lastRenderedPageBreak/>
              <w:t>членам участковых избирательных комиссий по вопросам избирательного права и избирательного процесса, подготовки и</w:t>
            </w:r>
            <w:r w:rsidRPr="00360B16">
              <w:rPr>
                <w:i/>
                <w:sz w:val="28"/>
                <w:szCs w:val="28"/>
              </w:rPr>
              <w:t xml:space="preserve"> </w:t>
            </w:r>
            <w:r w:rsidRPr="00360B16">
              <w:rPr>
                <w:sz w:val="28"/>
                <w:szCs w:val="28"/>
              </w:rPr>
              <w:t>проведения выборов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 xml:space="preserve">территориальная </w:t>
            </w:r>
            <w:r w:rsidRPr="00360B16">
              <w:rPr>
                <w:sz w:val="28"/>
                <w:szCs w:val="28"/>
              </w:rPr>
              <w:lastRenderedPageBreak/>
              <w:t xml:space="preserve">избирательная комиссия города </w:t>
            </w:r>
            <w:r>
              <w:rPr>
                <w:sz w:val="28"/>
                <w:szCs w:val="28"/>
              </w:rPr>
              <w:t>Кимры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B202F2" w:rsidRPr="00360B16" w:rsidTr="00460457">
        <w:trPr>
          <w:trHeight w:val="9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16" w:right="134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Реализация плана обучения членов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, участковых избирательных комиссий и резерва составов участковых комиссий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январь-июнь </w:t>
            </w:r>
            <w:r w:rsidRPr="00360B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0B1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D62FE6" w:rsidRDefault="00B202F2" w:rsidP="00460457">
            <w:pPr>
              <w:pStyle w:val="4"/>
              <w:keepNext w:val="0"/>
              <w:spacing w:before="0" w:after="0"/>
              <w:jc w:val="center"/>
              <w:rPr>
                <w:b w:val="0"/>
              </w:rPr>
            </w:pPr>
            <w:r w:rsidRPr="00D62FE6">
              <w:rPr>
                <w:b w:val="0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отдельному плану</w:t>
            </w:r>
          </w:p>
        </w:tc>
      </w:tr>
      <w:tr w:rsidR="00B202F2" w:rsidRPr="00360B16" w:rsidTr="00460457">
        <w:trPr>
          <w:trHeight w:val="9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1.5.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16" w:right="134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Участие в мероприятиях, проводимых избирательной комиссией Тверской области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pStyle w:val="4"/>
              <w:keepNext w:val="0"/>
              <w:spacing w:before="0" w:after="0"/>
              <w:ind w:right="126"/>
              <w:jc w:val="center"/>
              <w:rPr>
                <w:b w:val="0"/>
              </w:rPr>
            </w:pPr>
            <w:r w:rsidRPr="00360B16">
              <w:rPr>
                <w:b w:val="0"/>
              </w:rPr>
              <w:t>избирательная комиссия Тверской области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отдельным решениям</w:t>
            </w:r>
          </w:p>
        </w:tc>
      </w:tr>
      <w:tr w:rsidR="00B202F2" w:rsidRPr="00360B16" w:rsidTr="00460457">
        <w:trPr>
          <w:trHeight w:val="368"/>
        </w:trPr>
        <w:tc>
          <w:tcPr>
            <w:tcW w:w="1475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pStyle w:val="4"/>
              <w:keepNext w:val="0"/>
              <w:spacing w:before="0" w:after="0"/>
              <w:jc w:val="center"/>
            </w:pPr>
            <w:r w:rsidRPr="00360B16"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202F2" w:rsidRPr="00360B16" w:rsidTr="00460457">
        <w:trPr>
          <w:trHeight w:val="2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2.1.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i/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Обучение членов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 по вопросам избирательного права и избирательного процесса, подготовки и</w:t>
            </w:r>
            <w:r w:rsidRPr="00360B16">
              <w:rPr>
                <w:i/>
                <w:sz w:val="28"/>
                <w:szCs w:val="28"/>
              </w:rPr>
              <w:t xml:space="preserve"> </w:t>
            </w:r>
            <w:r w:rsidRPr="00360B16">
              <w:rPr>
                <w:sz w:val="28"/>
                <w:szCs w:val="28"/>
              </w:rPr>
              <w:t>проведения выборов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2F2" w:rsidRDefault="00B202F2" w:rsidP="00460457">
            <w:pPr>
              <w:jc w:val="center"/>
            </w:pPr>
            <w:r w:rsidRPr="00554C66"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отдельному плану</w:t>
            </w:r>
          </w:p>
        </w:tc>
      </w:tr>
      <w:tr w:rsidR="00B202F2" w:rsidRPr="00360B16" w:rsidTr="00460457">
        <w:trPr>
          <w:trHeight w:val="2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Обучение членов участковых избирательных комиссий и резерва составов участковых комиссий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 по вопросам избирательного права и избирательного процесса, подготовки и</w:t>
            </w:r>
            <w:r w:rsidRPr="00360B16">
              <w:rPr>
                <w:i/>
                <w:sz w:val="28"/>
                <w:szCs w:val="28"/>
              </w:rPr>
              <w:t xml:space="preserve"> </w:t>
            </w:r>
            <w:r w:rsidRPr="00360B16">
              <w:rPr>
                <w:sz w:val="28"/>
                <w:szCs w:val="28"/>
              </w:rPr>
              <w:t>проведения выборов</w:t>
            </w:r>
          </w:p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2F2" w:rsidRDefault="00B202F2" w:rsidP="00460457">
            <w:pPr>
              <w:jc w:val="center"/>
            </w:pPr>
            <w:r w:rsidRPr="00554C66"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отдельному плану</w:t>
            </w:r>
          </w:p>
        </w:tc>
      </w:tr>
      <w:tr w:rsidR="00B202F2" w:rsidRPr="00360B16" w:rsidTr="00460457">
        <w:trPr>
          <w:trHeight w:val="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2.3.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Обучение членов Контрольно-ревизионной службы при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отдельному плану</w:t>
            </w:r>
          </w:p>
        </w:tc>
      </w:tr>
      <w:tr w:rsidR="00B202F2" w:rsidRPr="00360B16" w:rsidTr="00460457">
        <w:trPr>
          <w:trHeight w:val="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2.4.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Участие в проведении обучающих семинаров, организуемых избирательной комиссией Тверской области, с членами </w:t>
            </w: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F02CFD" w:rsidRDefault="00B202F2" w:rsidP="00460457">
            <w:pPr>
              <w:jc w:val="center"/>
              <w:rPr>
                <w:i/>
                <w:sz w:val="28"/>
                <w:szCs w:val="28"/>
              </w:rPr>
            </w:pPr>
            <w:r w:rsidRPr="00F02CFD">
              <w:rPr>
                <w:sz w:val="28"/>
                <w:szCs w:val="28"/>
              </w:rPr>
              <w:t>избирательная комиссия Тверской области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i/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отдельным решениям</w:t>
            </w:r>
          </w:p>
        </w:tc>
      </w:tr>
      <w:tr w:rsidR="00B202F2" w:rsidRPr="00360B16" w:rsidTr="00460457">
        <w:trPr>
          <w:trHeight w:val="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2.5.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Участие в проведении встреч с представителями политических партий, общественных организаций, руководителями </w:t>
            </w:r>
            <w:r w:rsidRPr="00360B16">
              <w:rPr>
                <w:sz w:val="28"/>
                <w:szCs w:val="28"/>
              </w:rPr>
              <w:lastRenderedPageBreak/>
              <w:t xml:space="preserve">организаций и гражданами  по вопросам дополнительного зачисления в резерв составов участковых комиссий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lastRenderedPageBreak/>
              <w:t>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B202F2" w:rsidRPr="00360B16" w:rsidTr="00460457">
        <w:trPr>
          <w:trHeight w:val="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Участие в семинар</w:t>
            </w:r>
            <w:r>
              <w:rPr>
                <w:sz w:val="28"/>
                <w:szCs w:val="28"/>
              </w:rPr>
              <w:t>ах</w:t>
            </w:r>
            <w:r w:rsidRPr="00360B16">
              <w:rPr>
                <w:sz w:val="28"/>
                <w:szCs w:val="28"/>
              </w:rPr>
              <w:t>, встреч</w:t>
            </w:r>
            <w:r>
              <w:rPr>
                <w:sz w:val="28"/>
                <w:szCs w:val="28"/>
              </w:rPr>
              <w:t>ах, круглых столах</w:t>
            </w:r>
            <w:r w:rsidRPr="00360B1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 </w:t>
            </w:r>
            <w:r w:rsidRPr="00360B16">
              <w:rPr>
                <w:sz w:val="28"/>
                <w:szCs w:val="28"/>
              </w:rPr>
              <w:t>иных мероприяти</w:t>
            </w:r>
            <w:r>
              <w:rPr>
                <w:sz w:val="28"/>
                <w:szCs w:val="28"/>
              </w:rPr>
              <w:t>ях, проводимых</w:t>
            </w:r>
            <w:r w:rsidRPr="00360B16">
              <w:rPr>
                <w:sz w:val="28"/>
                <w:szCs w:val="28"/>
              </w:rPr>
              <w:t xml:space="preserve"> органами государственной власти и </w:t>
            </w:r>
            <w:r>
              <w:rPr>
                <w:sz w:val="28"/>
                <w:szCs w:val="28"/>
              </w:rPr>
              <w:t xml:space="preserve">органами </w:t>
            </w:r>
            <w:r w:rsidRPr="00360B16">
              <w:rPr>
                <w:sz w:val="28"/>
                <w:szCs w:val="28"/>
              </w:rPr>
              <w:t xml:space="preserve">местного самоуправления, </w:t>
            </w:r>
            <w:r>
              <w:rPr>
                <w:sz w:val="28"/>
                <w:szCs w:val="28"/>
              </w:rPr>
              <w:t xml:space="preserve">политическими партиями, общественными объединениями, </w:t>
            </w:r>
            <w:r w:rsidRPr="00360B16">
              <w:rPr>
                <w:sz w:val="28"/>
                <w:szCs w:val="28"/>
              </w:rPr>
              <w:t>организациями по вопросам подготовки и проведения выборов, повышения правовой культуры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весь период</w:t>
            </w:r>
          </w:p>
        </w:tc>
      </w:tr>
      <w:tr w:rsidR="00B202F2" w:rsidRPr="00360B16" w:rsidTr="00460457">
        <w:trPr>
          <w:trHeight w:val="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2.7.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Подготовка и издание методических материалов для обучения членов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,  членов участковых избирательных комиссий, резерва составов участковых комиссий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 и других участников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февраль-</w:t>
            </w:r>
            <w:r>
              <w:rPr>
                <w:sz w:val="28"/>
                <w:szCs w:val="28"/>
              </w:rPr>
              <w:t>апрель</w:t>
            </w:r>
          </w:p>
        </w:tc>
      </w:tr>
      <w:tr w:rsidR="00B202F2" w:rsidRPr="00360B16" w:rsidTr="00460457">
        <w:trPr>
          <w:trHeight w:val="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2.8.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Размещение материалов по обучению на сайте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  <w:r w:rsidRPr="00360B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весь период</w:t>
            </w:r>
          </w:p>
        </w:tc>
      </w:tr>
      <w:tr w:rsidR="00B202F2" w:rsidRPr="00360B16" w:rsidTr="00460457">
        <w:trPr>
          <w:trHeight w:val="369"/>
        </w:trPr>
        <w:tc>
          <w:tcPr>
            <w:tcW w:w="1475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b/>
                <w:sz w:val="28"/>
                <w:szCs w:val="28"/>
              </w:rPr>
            </w:pPr>
            <w:r w:rsidRPr="00360B16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B202F2" w:rsidRPr="00A65068" w:rsidTr="00460457">
        <w:trPr>
          <w:trHeight w:val="103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>3.1.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 xml:space="preserve">Размещение в информационно-телекоммуникационной сети Интернет на сайте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  <w:r w:rsidRPr="00A65068">
              <w:rPr>
                <w:sz w:val="28"/>
                <w:szCs w:val="28"/>
              </w:rPr>
              <w:t xml:space="preserve"> материалов по вопросам избирательного права и избирательного процесса, подготовки и проведения выборов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>весь период</w:t>
            </w:r>
          </w:p>
        </w:tc>
      </w:tr>
      <w:tr w:rsidR="00B202F2" w:rsidRPr="00A65068" w:rsidTr="00460457">
        <w:trPr>
          <w:trHeight w:val="103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ind w:left="165" w:right="165"/>
              <w:jc w:val="both"/>
              <w:rPr>
                <w:i/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 xml:space="preserve">Направление в средства массовой информации информационно-разъяснительных материалов, материалов о деятельности избирательных комиссий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>весь период</w:t>
            </w:r>
          </w:p>
        </w:tc>
      </w:tr>
      <w:tr w:rsidR="00B202F2" w:rsidRPr="00A65068" w:rsidTr="00460457">
        <w:trPr>
          <w:trHeight w:val="3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>3.3.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pStyle w:val="-1"/>
              <w:spacing w:before="120" w:after="60" w:line="240" w:lineRule="auto"/>
              <w:ind w:left="165" w:right="127" w:firstLine="0"/>
            </w:pPr>
            <w:r w:rsidRPr="00A65068">
              <w:t xml:space="preserve">Организация информационно-разъяснительной работы с </w:t>
            </w:r>
            <w:r w:rsidRPr="00A65068">
              <w:lastRenderedPageBreak/>
              <w:t>инвалидами по вопросам избирательного права и избирательного процесса, реализации избирательных прав инвалидов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lastRenderedPageBreak/>
              <w:t>города Кимры</w:t>
            </w:r>
            <w:r w:rsidRPr="00A65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</w:tr>
      <w:tr w:rsidR="00B202F2" w:rsidRPr="00A65068" w:rsidTr="00460457">
        <w:trPr>
          <w:trHeight w:val="3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4</w:t>
            </w:r>
            <w:r w:rsidRPr="00A65068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pStyle w:val="-1"/>
              <w:spacing w:before="120" w:after="60" w:line="240" w:lineRule="auto"/>
              <w:ind w:left="165" w:right="127" w:firstLine="0"/>
            </w:pPr>
            <w:r w:rsidRPr="00A65068">
              <w:t>Освещение реализации мер</w:t>
            </w:r>
            <w:r w:rsidRPr="00A65068">
              <w:t>о</w:t>
            </w:r>
            <w:r w:rsidRPr="00A65068">
              <w:t xml:space="preserve">приятий по повышению правовой культуры избирателей и обучению организаторов выборов (референдумов) в средствах массовой информации, на сайте территориальной избирательной комиссии </w:t>
            </w:r>
            <w:r>
              <w:t>города Кимры</w:t>
            </w:r>
            <w:r w:rsidRPr="00A65068">
              <w:t xml:space="preserve"> в информационно-телекоммуникационной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A65068" w:rsidRDefault="00B202F2" w:rsidP="00460457">
            <w:pPr>
              <w:jc w:val="center"/>
              <w:rPr>
                <w:sz w:val="28"/>
                <w:szCs w:val="28"/>
              </w:rPr>
            </w:pPr>
            <w:r w:rsidRPr="00A65068">
              <w:rPr>
                <w:sz w:val="28"/>
                <w:szCs w:val="28"/>
              </w:rPr>
              <w:t>весь период</w:t>
            </w:r>
          </w:p>
        </w:tc>
      </w:tr>
      <w:tr w:rsidR="00B202F2" w:rsidRPr="00360B16" w:rsidTr="00460457">
        <w:trPr>
          <w:trHeight w:val="370"/>
        </w:trPr>
        <w:tc>
          <w:tcPr>
            <w:tcW w:w="1475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b/>
                <w:sz w:val="28"/>
                <w:szCs w:val="28"/>
              </w:rPr>
            </w:pPr>
            <w:r w:rsidRPr="00360B16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B202F2" w:rsidRPr="00360B16" w:rsidTr="00460457">
        <w:trPr>
          <w:trHeight w:val="1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4.1.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  <w:r w:rsidRPr="00360B1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Кимрская</w:t>
            </w:r>
            <w:r w:rsidRPr="00360B16">
              <w:rPr>
                <w:sz w:val="28"/>
                <w:szCs w:val="28"/>
              </w:rPr>
              <w:t xml:space="preserve"> городская Дума (по согласованию), администрация </w:t>
            </w:r>
            <w:r>
              <w:rPr>
                <w:sz w:val="28"/>
                <w:szCs w:val="28"/>
              </w:rPr>
              <w:t>города Кимры</w:t>
            </w:r>
            <w:r w:rsidRPr="00360B16">
              <w:rPr>
                <w:sz w:val="28"/>
                <w:szCs w:val="28"/>
              </w:rPr>
              <w:t xml:space="preserve"> (по согласованию), образовательные организации (по согласованию)</w:t>
            </w:r>
          </w:p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по отдельному плану</w:t>
            </w:r>
          </w:p>
        </w:tc>
      </w:tr>
      <w:tr w:rsidR="00B202F2" w:rsidRPr="00360B16" w:rsidTr="00460457">
        <w:trPr>
          <w:trHeight w:val="1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360B1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tabs>
                <w:tab w:val="left" w:pos="1290"/>
              </w:tabs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color w:val="000000"/>
                <w:sz w:val="28"/>
                <w:szCs w:val="28"/>
              </w:rPr>
              <w:t xml:space="preserve">Оказание содействия образовательным организациям в проведении выборов в органы </w:t>
            </w:r>
            <w:r>
              <w:rPr>
                <w:color w:val="000000"/>
                <w:sz w:val="28"/>
                <w:szCs w:val="28"/>
              </w:rPr>
              <w:t>ученического</w:t>
            </w:r>
            <w:r w:rsidRPr="00360B16">
              <w:rPr>
                <w:color w:val="000000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  <w:r w:rsidRPr="00360B16">
              <w:rPr>
                <w:sz w:val="28"/>
                <w:szCs w:val="28"/>
              </w:rPr>
              <w:t>, образовательные организации (по согласованию)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B202F2" w:rsidRPr="00360B16" w:rsidTr="00460457">
        <w:trPr>
          <w:trHeight w:val="1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360B1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</w:t>
            </w:r>
            <w:r w:rsidRPr="00360B16">
              <w:rPr>
                <w:sz w:val="28"/>
                <w:szCs w:val="28"/>
              </w:rPr>
              <w:t>луба молодых избирателей</w:t>
            </w:r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right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lastRenderedPageBreak/>
              <w:t>города Кимры</w:t>
            </w:r>
            <w:r w:rsidRPr="00360B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Молодежный Парламент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B202F2" w:rsidRPr="00360B16" w:rsidTr="00460457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4</w:t>
            </w:r>
            <w:r w:rsidRPr="00360B1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Участие в мероприятиях администрации </w:t>
            </w:r>
            <w:r>
              <w:rPr>
                <w:sz w:val="28"/>
                <w:szCs w:val="28"/>
              </w:rPr>
              <w:t>города Кимры</w:t>
            </w:r>
            <w:r w:rsidRPr="00360B16">
              <w:rPr>
                <w:sz w:val="28"/>
                <w:szCs w:val="28"/>
              </w:rPr>
              <w:t xml:space="preserve"> по вручению паспортов гражданам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ежеквартально</w:t>
            </w:r>
          </w:p>
        </w:tc>
      </w:tr>
      <w:tr w:rsidR="00B202F2" w:rsidRPr="00360B16" w:rsidTr="00460457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360B1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65"/>
              <w:jc w:val="both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Проведение акций, конкурсов, викторин по вопросам избирательного права и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(по отдельным планам)</w:t>
            </w:r>
          </w:p>
        </w:tc>
      </w:tr>
      <w:tr w:rsidR="00B202F2" w:rsidRPr="00360B16" w:rsidTr="00460457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360B1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65" w:right="127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Участие в мероприятиях, организуемых избирательной комиссией Тверской области</w:t>
            </w:r>
          </w:p>
          <w:p w:rsidR="00B202F2" w:rsidRPr="00360B16" w:rsidRDefault="00B202F2" w:rsidP="00460457">
            <w:pPr>
              <w:tabs>
                <w:tab w:val="left" w:pos="0"/>
              </w:tabs>
              <w:spacing w:before="60" w:line="400" w:lineRule="exact"/>
              <w:ind w:firstLine="53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right="126"/>
              <w:jc w:val="center"/>
              <w:rPr>
                <w:i/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избирательная комиссия Тверской области, </w:t>
            </w:r>
            <w:r>
              <w:rPr>
                <w:sz w:val="28"/>
                <w:szCs w:val="28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весь период </w:t>
            </w:r>
          </w:p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>(по отдельным решениям)</w:t>
            </w:r>
          </w:p>
        </w:tc>
      </w:tr>
      <w:tr w:rsidR="00B202F2" w:rsidRPr="00360B16" w:rsidTr="00460457">
        <w:trPr>
          <w:trHeight w:val="524"/>
        </w:trPr>
        <w:tc>
          <w:tcPr>
            <w:tcW w:w="14756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360B16">
              <w:rPr>
                <w:b/>
                <w:sz w:val="28"/>
                <w:szCs w:val="28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B202F2" w:rsidRPr="00360B16" w:rsidTr="00460457">
        <w:trPr>
          <w:trHeight w:hRule="exact" w:val="1943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360B16">
              <w:rPr>
                <w:sz w:val="28"/>
                <w:szCs w:val="28"/>
              </w:rPr>
              <w:t>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ind w:left="116" w:right="134" w:firstLine="49"/>
              <w:jc w:val="both"/>
              <w:rPr>
                <w:i/>
                <w:sz w:val="28"/>
                <w:szCs w:val="28"/>
              </w:rPr>
            </w:pPr>
            <w:r w:rsidRPr="00360B16">
              <w:rPr>
                <w:sz w:val="28"/>
                <w:szCs w:val="28"/>
              </w:rPr>
              <w:t xml:space="preserve">Размещение информации о выборах, деятельности избирательных комиссий и мероприятиях, проводимых избирательными комиссиями, на официальном сайте территориальной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360B16">
              <w:rPr>
                <w:sz w:val="28"/>
                <w:szCs w:val="28"/>
              </w:rPr>
              <w:t xml:space="preserve"> в информационно-телекоммуникационной  сети Интернет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D62FE6" w:rsidRDefault="00B202F2" w:rsidP="00460457">
            <w:pPr>
              <w:pStyle w:val="4"/>
              <w:keepNext w:val="0"/>
              <w:spacing w:before="0" w:after="0"/>
              <w:jc w:val="center"/>
              <w:rPr>
                <w:b w:val="0"/>
                <w:bCs w:val="0"/>
                <w:i/>
              </w:rPr>
            </w:pPr>
            <w:r w:rsidRPr="00D62FE6">
              <w:rPr>
                <w:b w:val="0"/>
              </w:rPr>
              <w:t>территориальная избирательная комиссия города Кимры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2F2" w:rsidRPr="00360B16" w:rsidRDefault="00B202F2" w:rsidP="00460457">
            <w:pPr>
              <w:pStyle w:val="4"/>
              <w:keepNext w:val="0"/>
              <w:spacing w:before="0" w:after="0"/>
              <w:jc w:val="center"/>
              <w:rPr>
                <w:b w:val="0"/>
              </w:rPr>
            </w:pPr>
            <w:r w:rsidRPr="00360B16">
              <w:rPr>
                <w:b w:val="0"/>
              </w:rPr>
              <w:t>весь период</w:t>
            </w:r>
          </w:p>
        </w:tc>
      </w:tr>
    </w:tbl>
    <w:p w:rsidR="00290BC8" w:rsidRPr="00AF605B" w:rsidRDefault="00290BC8" w:rsidP="00B202F2">
      <w:pPr>
        <w:jc w:val="center"/>
      </w:pPr>
    </w:p>
    <w:sectPr w:rsidR="00290BC8" w:rsidRPr="00AF605B" w:rsidSect="00DF68A7">
      <w:headerReference w:type="default" r:id="rId7"/>
      <w:footerReference w:type="even" r:id="rId8"/>
      <w:footerReference w:type="default" r:id="rId9"/>
      <w:footnotePr>
        <w:numFmt w:val="chicago"/>
      </w:footnotePr>
      <w:pgSz w:w="16838" w:h="11906" w:orient="landscape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75" w:rsidRDefault="00E26F75">
      <w:r>
        <w:separator/>
      </w:r>
    </w:p>
  </w:endnote>
  <w:endnote w:type="continuationSeparator" w:id="1">
    <w:p w:rsidR="00E26F75" w:rsidRDefault="00E2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F5" w:rsidRDefault="00020D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2C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CF5" w:rsidRDefault="00DE2C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F5" w:rsidRDefault="00DE2CF5">
    <w:pPr>
      <w:pStyle w:val="a8"/>
      <w:framePr w:wrap="around" w:vAnchor="text" w:hAnchor="margin" w:xAlign="center" w:y="1"/>
      <w:rPr>
        <w:rStyle w:val="a7"/>
      </w:rPr>
    </w:pPr>
  </w:p>
  <w:p w:rsidR="00DE2CF5" w:rsidRDefault="00DE2C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75" w:rsidRDefault="00E26F75">
      <w:r>
        <w:separator/>
      </w:r>
    </w:p>
  </w:footnote>
  <w:footnote w:type="continuationSeparator" w:id="1">
    <w:p w:rsidR="00E26F75" w:rsidRDefault="00E26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F5" w:rsidRDefault="00020D42">
    <w:pPr>
      <w:pStyle w:val="a5"/>
      <w:jc w:val="center"/>
    </w:pPr>
    <w:r>
      <w:fldChar w:fldCharType="begin"/>
    </w:r>
    <w:r w:rsidR="00DE2CF5">
      <w:instrText>PAGE   \* MERGEFORMAT</w:instrText>
    </w:r>
    <w:r>
      <w:fldChar w:fldCharType="separate"/>
    </w:r>
    <w:r w:rsidR="00B202F2">
      <w:rPr>
        <w:noProof/>
      </w:rPr>
      <w:t>6</w:t>
    </w:r>
    <w:r>
      <w:fldChar w:fldCharType="end"/>
    </w:r>
  </w:p>
  <w:p w:rsidR="00DE2CF5" w:rsidRDefault="00DE2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BF9"/>
    <w:multiLevelType w:val="hybridMultilevel"/>
    <w:tmpl w:val="2BB0621A"/>
    <w:lvl w:ilvl="0" w:tplc="EC54EF5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04F"/>
    <w:multiLevelType w:val="hybridMultilevel"/>
    <w:tmpl w:val="D16A90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38D"/>
    <w:rsid w:val="00020D42"/>
    <w:rsid w:val="00045D97"/>
    <w:rsid w:val="00107F7B"/>
    <w:rsid w:val="0018455C"/>
    <w:rsid w:val="00184780"/>
    <w:rsid w:val="001A08AE"/>
    <w:rsid w:val="001C7D92"/>
    <w:rsid w:val="00216922"/>
    <w:rsid w:val="00290BC8"/>
    <w:rsid w:val="003A25B1"/>
    <w:rsid w:val="003D457E"/>
    <w:rsid w:val="0055581D"/>
    <w:rsid w:val="00596AAD"/>
    <w:rsid w:val="005D6952"/>
    <w:rsid w:val="005D7D4A"/>
    <w:rsid w:val="00850CEF"/>
    <w:rsid w:val="008C0D13"/>
    <w:rsid w:val="008F2033"/>
    <w:rsid w:val="00926108"/>
    <w:rsid w:val="009306B7"/>
    <w:rsid w:val="00943876"/>
    <w:rsid w:val="00954D68"/>
    <w:rsid w:val="009F6BB8"/>
    <w:rsid w:val="00A15913"/>
    <w:rsid w:val="00A20D26"/>
    <w:rsid w:val="00A43460"/>
    <w:rsid w:val="00AF605B"/>
    <w:rsid w:val="00B202F2"/>
    <w:rsid w:val="00B51821"/>
    <w:rsid w:val="00C26C01"/>
    <w:rsid w:val="00C86208"/>
    <w:rsid w:val="00CA0447"/>
    <w:rsid w:val="00CC138D"/>
    <w:rsid w:val="00D0099D"/>
    <w:rsid w:val="00D14E63"/>
    <w:rsid w:val="00D5203B"/>
    <w:rsid w:val="00D84686"/>
    <w:rsid w:val="00DA4AAA"/>
    <w:rsid w:val="00DA595C"/>
    <w:rsid w:val="00DD0F8B"/>
    <w:rsid w:val="00DE2CF5"/>
    <w:rsid w:val="00DF68A7"/>
    <w:rsid w:val="00E26F75"/>
    <w:rsid w:val="00E44CC9"/>
    <w:rsid w:val="00F301FC"/>
    <w:rsid w:val="00FA2C30"/>
    <w:rsid w:val="00FF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8D"/>
    <w:rPr>
      <w:sz w:val="24"/>
      <w:szCs w:val="24"/>
    </w:rPr>
  </w:style>
  <w:style w:type="paragraph" w:styleId="1">
    <w:name w:val="heading 1"/>
    <w:basedOn w:val="a"/>
    <w:next w:val="a"/>
    <w:qFormat/>
    <w:rsid w:val="00555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0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0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C13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C138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CC138D"/>
    <w:pPr>
      <w:jc w:val="both"/>
    </w:pPr>
    <w:rPr>
      <w:b/>
      <w:sz w:val="28"/>
      <w:szCs w:val="20"/>
    </w:rPr>
  </w:style>
  <w:style w:type="paragraph" w:styleId="a5">
    <w:name w:val="header"/>
    <w:basedOn w:val="a"/>
    <w:link w:val="a6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CC138D"/>
  </w:style>
  <w:style w:type="paragraph" w:styleId="a8">
    <w:name w:val="footer"/>
    <w:basedOn w:val="a"/>
    <w:link w:val="a9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CC138D"/>
    <w:rPr>
      <w:b/>
      <w:sz w:val="28"/>
      <w:lang w:bidi="ar-SA"/>
    </w:rPr>
  </w:style>
  <w:style w:type="character" w:customStyle="1" w:styleId="40">
    <w:name w:val="Заголовок 4 Знак"/>
    <w:link w:val="4"/>
    <w:rsid w:val="00CC138D"/>
    <w:rPr>
      <w:b/>
      <w:bCs/>
      <w:sz w:val="28"/>
      <w:szCs w:val="28"/>
      <w:lang w:bidi="ar-SA"/>
    </w:rPr>
  </w:style>
  <w:style w:type="character" w:customStyle="1" w:styleId="a6">
    <w:name w:val="Верхний колонтитул Знак"/>
    <w:link w:val="a5"/>
    <w:rsid w:val="00CC138D"/>
    <w:rPr>
      <w:lang w:val="ru-RU" w:eastAsia="ru-RU" w:bidi="ar-SA"/>
    </w:rPr>
  </w:style>
  <w:style w:type="paragraph" w:styleId="aa">
    <w:name w:val="caption"/>
    <w:basedOn w:val="a"/>
    <w:next w:val="a"/>
    <w:qFormat/>
    <w:rsid w:val="0055581D"/>
    <w:rPr>
      <w:szCs w:val="20"/>
    </w:rPr>
  </w:style>
  <w:style w:type="paragraph" w:customStyle="1" w:styleId="ab">
    <w:name w:val="Знак Знак Знак"/>
    <w:basedOn w:val="a"/>
    <w:rsid w:val="005558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90B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216922"/>
    <w:pPr>
      <w:ind w:left="720"/>
      <w:contextualSpacing/>
    </w:pPr>
  </w:style>
  <w:style w:type="character" w:customStyle="1" w:styleId="a9">
    <w:name w:val="Нижний колонтитул Знак"/>
    <w:link w:val="a8"/>
    <w:rsid w:val="003A25B1"/>
  </w:style>
  <w:style w:type="paragraph" w:customStyle="1" w:styleId="-1">
    <w:name w:val="Т-1"/>
    <w:aliases w:val="5,Текст14-1,текст14"/>
    <w:basedOn w:val="a"/>
    <w:rsid w:val="00AF605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202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2016-07-07T08:09:00Z</cp:lastPrinted>
  <dcterms:created xsi:type="dcterms:W3CDTF">2021-03-12T09:27:00Z</dcterms:created>
  <dcterms:modified xsi:type="dcterms:W3CDTF">2021-03-16T06:54:00Z</dcterms:modified>
</cp:coreProperties>
</file>