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219"/>
        <w:gridCol w:w="5249"/>
      </w:tblGrid>
      <w:tr w:rsidR="00EB17E4" w:rsidRPr="00AE2F6C" w:rsidTr="00A72EC8">
        <w:tc>
          <w:tcPr>
            <w:tcW w:w="4219" w:type="dxa"/>
          </w:tcPr>
          <w:p w:rsidR="00EB17E4" w:rsidRPr="007140F3" w:rsidRDefault="00EB17E4" w:rsidP="00A72EC8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Приложение № 1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к постановлению территориальной избирательной комиссии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Города Кимры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от 21 июня 2021 года №2/9-5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Приложение № 1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к постановлению территориальной избирательной комиссии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Города Кимры</w:t>
            </w:r>
          </w:p>
          <w:p w:rsidR="00EB17E4" w:rsidRPr="00AE2F6C" w:rsidRDefault="00EB17E4" w:rsidP="00A72EC8">
            <w:pPr>
              <w:keepNext/>
              <w:jc w:val="right"/>
              <w:outlineLvl w:val="1"/>
              <w:rPr>
                <w:snapToGrid w:val="0"/>
                <w:sz w:val="24"/>
                <w:szCs w:val="24"/>
              </w:rPr>
            </w:pPr>
            <w:r w:rsidRPr="00AE2F6C">
              <w:rPr>
                <w:snapToGrid w:val="0"/>
                <w:sz w:val="24"/>
                <w:szCs w:val="24"/>
              </w:rPr>
              <w:t>от 22 июня 2016 года №3/22-4</w:t>
            </w:r>
          </w:p>
        </w:tc>
      </w:tr>
    </w:tbl>
    <w:p w:rsidR="00EB17E4" w:rsidRDefault="00EB17E4" w:rsidP="00EB17E4">
      <w:pPr>
        <w:pStyle w:val="2"/>
        <w:spacing w:after="0" w:line="336" w:lineRule="auto"/>
        <w:ind w:left="0"/>
        <w:jc w:val="both"/>
        <w:rPr>
          <w:sz w:val="26"/>
          <w:szCs w:val="26"/>
        </w:rPr>
      </w:pPr>
    </w:p>
    <w:p w:rsidR="00EB17E4" w:rsidRDefault="00EB17E4" w:rsidP="00EB17E4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E2F6C">
        <w:rPr>
          <w:rFonts w:eastAsia="Calibri"/>
          <w:b/>
          <w:sz w:val="28"/>
          <w:szCs w:val="28"/>
          <w:lang w:eastAsia="en-US"/>
        </w:rPr>
        <w:t xml:space="preserve">Состав группы </w:t>
      </w:r>
      <w:proofErr w:type="gramStart"/>
      <w:r w:rsidRPr="00AE2F6C">
        <w:rPr>
          <w:rFonts w:eastAsia="Calibri"/>
          <w:b/>
          <w:sz w:val="28"/>
          <w:szCs w:val="28"/>
          <w:lang w:eastAsia="en-US"/>
        </w:rPr>
        <w:t xml:space="preserve">контроля </w:t>
      </w:r>
      <w:r w:rsidRPr="00AE2F6C">
        <w:rPr>
          <w:rFonts w:eastAsia="Calibri"/>
          <w:b/>
          <w:sz w:val="28"/>
          <w:szCs w:val="28"/>
          <w:lang w:eastAsia="en-US"/>
        </w:rPr>
        <w:br/>
        <w:t>за</w:t>
      </w:r>
      <w:proofErr w:type="gramEnd"/>
      <w:r w:rsidRPr="00AE2F6C">
        <w:rPr>
          <w:rFonts w:eastAsia="Calibri"/>
          <w:b/>
          <w:sz w:val="28"/>
          <w:szCs w:val="28"/>
          <w:lang w:eastAsia="en-US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территориальной избирательной комиссии </w:t>
      </w:r>
      <w:r>
        <w:rPr>
          <w:rFonts w:eastAsia="Calibri"/>
          <w:b/>
          <w:sz w:val="28"/>
          <w:szCs w:val="28"/>
          <w:lang w:eastAsia="en-US"/>
        </w:rPr>
        <w:t>города Кимры</w:t>
      </w:r>
      <w:r w:rsidRPr="00AE2F6C">
        <w:rPr>
          <w:rFonts w:eastAsia="Calibri"/>
          <w:b/>
          <w:sz w:val="28"/>
          <w:szCs w:val="28"/>
          <w:lang w:eastAsia="en-US"/>
        </w:rPr>
        <w:t xml:space="preserve"> при проведении на территории </w:t>
      </w:r>
      <w:r>
        <w:rPr>
          <w:rFonts w:eastAsia="Calibri"/>
          <w:b/>
          <w:sz w:val="28"/>
          <w:szCs w:val="28"/>
          <w:lang w:eastAsia="en-US"/>
        </w:rPr>
        <w:t>города Кимры</w:t>
      </w:r>
      <w:r w:rsidRPr="00AE2F6C">
        <w:rPr>
          <w:rFonts w:eastAsia="Calibri"/>
          <w:b/>
          <w:sz w:val="28"/>
          <w:szCs w:val="28"/>
          <w:lang w:eastAsia="en-US"/>
        </w:rPr>
        <w:t xml:space="preserve"> выборов, референдумов и общероссийских тренировок по использованию Государственной автоматизированной системы Российской Федерации «Выборы» с участием избирательных комиссий, действующих в Российской Федерации</w:t>
      </w:r>
    </w:p>
    <w:p w:rsidR="00EB17E4" w:rsidRPr="001E2E01" w:rsidRDefault="00EB17E4" w:rsidP="00EB17E4">
      <w:pPr>
        <w:spacing w:line="360" w:lineRule="auto"/>
        <w:jc w:val="both"/>
        <w:rPr>
          <w:b/>
          <w:bCs/>
          <w:sz w:val="28"/>
          <w:szCs w:val="28"/>
        </w:rPr>
      </w:pPr>
      <w:r w:rsidRPr="001E2E01">
        <w:rPr>
          <w:b/>
          <w:bCs/>
          <w:sz w:val="28"/>
          <w:szCs w:val="28"/>
        </w:rPr>
        <w:t xml:space="preserve">Руководитель </w:t>
      </w:r>
      <w:r>
        <w:rPr>
          <w:b/>
          <w:bCs/>
          <w:sz w:val="28"/>
          <w:szCs w:val="28"/>
        </w:rPr>
        <w:t>Г</w:t>
      </w:r>
      <w:r w:rsidRPr="001E2E01">
        <w:rPr>
          <w:b/>
          <w:bCs/>
          <w:sz w:val="28"/>
          <w:szCs w:val="28"/>
        </w:rPr>
        <w:t>руппы контроля:</w:t>
      </w:r>
    </w:p>
    <w:p w:rsidR="00EB17E4" w:rsidRPr="001E2E01" w:rsidRDefault="00EB17E4" w:rsidP="00EB17E4">
      <w:pPr>
        <w:pStyle w:val="2"/>
        <w:spacing w:after="0" w:line="336" w:lineRule="auto"/>
        <w:ind w:left="0"/>
        <w:jc w:val="both"/>
        <w:rPr>
          <w:szCs w:val="28"/>
        </w:rPr>
      </w:pPr>
      <w:r w:rsidRPr="001E2E01">
        <w:rPr>
          <w:b/>
          <w:szCs w:val="28"/>
        </w:rPr>
        <w:t>Виноградова Елена Викторовна</w:t>
      </w:r>
      <w:r w:rsidRPr="001E2E01">
        <w:rPr>
          <w:szCs w:val="28"/>
        </w:rPr>
        <w:t xml:space="preserve"> - член  территориальной  избирательной комиссии города Кимры с правом решающего голоса;</w:t>
      </w:r>
    </w:p>
    <w:p w:rsidR="00EB17E4" w:rsidRPr="001E2E01" w:rsidRDefault="00EB17E4" w:rsidP="00EB17E4">
      <w:pPr>
        <w:pStyle w:val="2"/>
        <w:spacing w:after="0" w:line="336" w:lineRule="auto"/>
        <w:ind w:left="0"/>
        <w:jc w:val="both"/>
        <w:rPr>
          <w:b/>
          <w:szCs w:val="28"/>
        </w:rPr>
      </w:pPr>
      <w:r w:rsidRPr="001E2E01">
        <w:rPr>
          <w:b/>
          <w:szCs w:val="28"/>
        </w:rPr>
        <w:t>Члены Группы контроля:</w:t>
      </w:r>
    </w:p>
    <w:p w:rsidR="00EB17E4" w:rsidRPr="001E2E01" w:rsidRDefault="00EB17E4" w:rsidP="00EB17E4">
      <w:pPr>
        <w:pStyle w:val="2"/>
        <w:spacing w:after="0" w:line="336" w:lineRule="auto"/>
        <w:ind w:left="0"/>
        <w:jc w:val="both"/>
        <w:rPr>
          <w:szCs w:val="28"/>
        </w:rPr>
      </w:pPr>
      <w:r w:rsidRPr="00AE2F6C">
        <w:rPr>
          <w:b/>
          <w:szCs w:val="28"/>
        </w:rPr>
        <w:t>Берёзина Ирина Владимировна</w:t>
      </w:r>
      <w:r>
        <w:rPr>
          <w:szCs w:val="28"/>
        </w:rPr>
        <w:t xml:space="preserve"> - </w:t>
      </w:r>
      <w:r w:rsidRPr="001E2E01">
        <w:rPr>
          <w:szCs w:val="28"/>
        </w:rPr>
        <w:t xml:space="preserve">член  территориальной  избирательной комиссии города Кимры с правом </w:t>
      </w:r>
      <w:r>
        <w:rPr>
          <w:szCs w:val="28"/>
        </w:rPr>
        <w:t>совещательного</w:t>
      </w:r>
      <w:r w:rsidRPr="001E2E01">
        <w:rPr>
          <w:szCs w:val="28"/>
        </w:rPr>
        <w:t xml:space="preserve"> голоса;</w:t>
      </w:r>
    </w:p>
    <w:p w:rsidR="00EB17E4" w:rsidRDefault="00EB17E4" w:rsidP="00EB17E4">
      <w:pPr>
        <w:pStyle w:val="2"/>
        <w:spacing w:after="0" w:line="336" w:lineRule="auto"/>
        <w:ind w:left="0"/>
        <w:jc w:val="both"/>
        <w:rPr>
          <w:szCs w:val="28"/>
        </w:rPr>
      </w:pPr>
      <w:proofErr w:type="spellStart"/>
      <w:r w:rsidRPr="001E2E01">
        <w:rPr>
          <w:b/>
          <w:szCs w:val="28"/>
        </w:rPr>
        <w:t>Гомулина</w:t>
      </w:r>
      <w:proofErr w:type="spellEnd"/>
      <w:r w:rsidRPr="001E2E01">
        <w:rPr>
          <w:b/>
          <w:szCs w:val="28"/>
        </w:rPr>
        <w:t xml:space="preserve"> Татьяна</w:t>
      </w:r>
      <w:r w:rsidRPr="001E2E01">
        <w:rPr>
          <w:szCs w:val="28"/>
        </w:rPr>
        <w:t xml:space="preserve"> </w:t>
      </w:r>
      <w:r w:rsidRPr="001E2E01">
        <w:rPr>
          <w:b/>
          <w:szCs w:val="28"/>
        </w:rPr>
        <w:t xml:space="preserve">Юрьевна - </w:t>
      </w:r>
      <w:r w:rsidRPr="001E2E01">
        <w:rPr>
          <w:szCs w:val="28"/>
        </w:rPr>
        <w:t>член  территориальной  избирательной комиссии города Кимры с правом решающего голоса;</w:t>
      </w:r>
    </w:p>
    <w:p w:rsidR="00EB17E4" w:rsidRPr="001E2E01" w:rsidRDefault="00EB17E4" w:rsidP="00EB17E4">
      <w:pPr>
        <w:pStyle w:val="2"/>
        <w:spacing w:after="0" w:line="336" w:lineRule="auto"/>
        <w:ind w:left="0"/>
        <w:jc w:val="both"/>
        <w:rPr>
          <w:szCs w:val="28"/>
        </w:rPr>
      </w:pPr>
      <w:r w:rsidRPr="00BD02A2">
        <w:rPr>
          <w:b/>
          <w:szCs w:val="28"/>
        </w:rPr>
        <w:t>Крючков Игорь Валентинович</w:t>
      </w:r>
      <w:r>
        <w:rPr>
          <w:szCs w:val="28"/>
        </w:rPr>
        <w:t xml:space="preserve"> - </w:t>
      </w:r>
      <w:r w:rsidRPr="001E2E01">
        <w:rPr>
          <w:szCs w:val="28"/>
        </w:rPr>
        <w:t>член  территориальной  избирательной комиссии города Кимры с правом решающего голоса;</w:t>
      </w:r>
    </w:p>
    <w:p w:rsidR="00EB17E4" w:rsidRDefault="00EB17E4" w:rsidP="00EB17E4">
      <w:pPr>
        <w:pStyle w:val="2"/>
        <w:spacing w:after="0" w:line="336" w:lineRule="auto"/>
        <w:ind w:left="0"/>
        <w:jc w:val="both"/>
        <w:rPr>
          <w:szCs w:val="28"/>
        </w:rPr>
      </w:pPr>
      <w:r w:rsidRPr="001E2E01">
        <w:rPr>
          <w:b/>
          <w:szCs w:val="28"/>
        </w:rPr>
        <w:t>Матвеев Николай Андреевич</w:t>
      </w:r>
      <w:r w:rsidRPr="001E2E01">
        <w:rPr>
          <w:szCs w:val="28"/>
        </w:rPr>
        <w:t xml:space="preserve"> </w:t>
      </w:r>
      <w:r w:rsidRPr="001E2E01">
        <w:rPr>
          <w:b/>
          <w:szCs w:val="28"/>
        </w:rPr>
        <w:t xml:space="preserve">- </w:t>
      </w:r>
      <w:r w:rsidRPr="001E2E01">
        <w:rPr>
          <w:szCs w:val="28"/>
        </w:rPr>
        <w:t>член  территориальной  избирательной комиссии города Кимры с правом решающего голоса;</w:t>
      </w:r>
    </w:p>
    <w:p w:rsidR="00EB17E4" w:rsidRDefault="00EB17E4" w:rsidP="00EB17E4"/>
    <w:p w:rsidR="004904F0" w:rsidRDefault="004904F0"/>
    <w:sectPr w:rsidR="004904F0" w:rsidSect="00AE2F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E4"/>
    <w:rsid w:val="004904F0"/>
    <w:rsid w:val="00A86A91"/>
    <w:rsid w:val="00EB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B17E4"/>
    <w:pPr>
      <w:widowControl/>
      <w:autoSpaceDE/>
      <w:autoSpaceDN/>
      <w:adjustRightInd/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EB17E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2021-07-02T06:49:00Z</dcterms:created>
  <dcterms:modified xsi:type="dcterms:W3CDTF">2021-07-02T06:50:00Z</dcterms:modified>
</cp:coreProperties>
</file>