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53"/>
        <w:tblW w:w="9780" w:type="dxa"/>
        <w:tblLayout w:type="fixed"/>
        <w:tblCellMar>
          <w:left w:w="70" w:type="dxa"/>
          <w:right w:w="70" w:type="dxa"/>
        </w:tblCellMar>
        <w:tblLook w:val="04A0"/>
      </w:tblPr>
      <w:tblGrid>
        <w:gridCol w:w="3546"/>
        <w:gridCol w:w="3093"/>
        <w:gridCol w:w="3141"/>
      </w:tblGrid>
      <w:tr w:rsidR="00CF4754" w:rsidRPr="0099035E" w:rsidTr="00835359">
        <w:trPr>
          <w:trHeight w:val="1085"/>
        </w:trPr>
        <w:tc>
          <w:tcPr>
            <w:tcW w:w="9780" w:type="dxa"/>
            <w:gridSpan w:val="3"/>
            <w:vAlign w:val="center"/>
            <w:hideMark/>
          </w:tcPr>
          <w:p w:rsidR="00CF4754" w:rsidRPr="0099035E" w:rsidRDefault="00CF4754" w:rsidP="006A1A8A">
            <w:pPr>
              <w:pStyle w:val="a5"/>
              <w:pageBreakBefore/>
              <w:spacing w:line="360" w:lineRule="auto"/>
              <w:jc w:val="center"/>
              <w:rPr>
                <w:b/>
                <w:spacing w:val="24"/>
                <w:sz w:val="28"/>
                <w:szCs w:val="28"/>
                <w:lang w:eastAsia="en-US"/>
              </w:rPr>
            </w:pPr>
            <w:r w:rsidRPr="0099035E">
              <w:rPr>
                <w:b/>
                <w:spacing w:val="24"/>
                <w:sz w:val="28"/>
                <w:szCs w:val="28"/>
                <w:lang w:eastAsia="en-US"/>
              </w:rPr>
              <w:t>ТЕРРИТОРИАЛЬНАЯ ИЗБИРАТЕЛЬНАЯ КОМИССИЯ</w:t>
            </w:r>
          </w:p>
          <w:p w:rsidR="00CF4754" w:rsidRPr="0099035E" w:rsidRDefault="00CF4754" w:rsidP="006A1A8A">
            <w:pPr>
              <w:pStyle w:val="1"/>
              <w:widowControl/>
              <w:spacing w:line="360" w:lineRule="auto"/>
              <w:jc w:val="center"/>
              <w:rPr>
                <w:rFonts w:ascii="Arial Narrow" w:hAnsi="Arial Narrow" w:cs="Arial"/>
                <w:b/>
                <w:sz w:val="28"/>
                <w:szCs w:val="28"/>
                <w:lang w:eastAsia="en-US"/>
              </w:rPr>
            </w:pPr>
            <w:r w:rsidRPr="0099035E">
              <w:rPr>
                <w:b/>
                <w:spacing w:val="24"/>
                <w:sz w:val="28"/>
                <w:szCs w:val="28"/>
                <w:lang w:eastAsia="en-US"/>
              </w:rPr>
              <w:t>ГОРОДА КИМРЫ</w:t>
            </w:r>
          </w:p>
        </w:tc>
      </w:tr>
      <w:tr w:rsidR="00CF4754" w:rsidRPr="0099035E" w:rsidTr="00835359">
        <w:trPr>
          <w:trHeight w:val="532"/>
        </w:trPr>
        <w:tc>
          <w:tcPr>
            <w:tcW w:w="9780" w:type="dxa"/>
            <w:gridSpan w:val="3"/>
            <w:hideMark/>
          </w:tcPr>
          <w:p w:rsidR="00CF4754" w:rsidRPr="0099035E" w:rsidRDefault="00CF4754" w:rsidP="006A1A8A">
            <w:pPr>
              <w:pStyle w:val="1"/>
              <w:widowControl/>
              <w:spacing w:line="360" w:lineRule="auto"/>
              <w:jc w:val="center"/>
              <w:rPr>
                <w:b/>
                <w:spacing w:val="30"/>
                <w:sz w:val="28"/>
                <w:szCs w:val="28"/>
                <w:lang w:eastAsia="en-US"/>
              </w:rPr>
            </w:pPr>
            <w:r w:rsidRPr="0099035E">
              <w:rPr>
                <w:b/>
                <w:spacing w:val="30"/>
                <w:sz w:val="28"/>
                <w:szCs w:val="28"/>
                <w:lang w:eastAsia="en-US"/>
              </w:rPr>
              <w:t>ПОСТАН</w:t>
            </w:r>
            <w:bookmarkStart w:id="0" w:name="_GoBack"/>
            <w:bookmarkEnd w:id="0"/>
            <w:r w:rsidRPr="0099035E">
              <w:rPr>
                <w:b/>
                <w:spacing w:val="30"/>
                <w:sz w:val="28"/>
                <w:szCs w:val="28"/>
                <w:lang w:eastAsia="en-US"/>
              </w:rPr>
              <w:t>ОВЛЕНИЕ</w:t>
            </w:r>
          </w:p>
        </w:tc>
      </w:tr>
      <w:tr w:rsidR="00CF4754" w:rsidRPr="0099035E" w:rsidTr="00835359">
        <w:trPr>
          <w:trHeight w:val="901"/>
        </w:trPr>
        <w:tc>
          <w:tcPr>
            <w:tcW w:w="3546" w:type="dxa"/>
            <w:vAlign w:val="center"/>
            <w:hideMark/>
          </w:tcPr>
          <w:p w:rsidR="00CF4754" w:rsidRPr="0099035E" w:rsidRDefault="001B19CD" w:rsidP="006A1A8A">
            <w:pPr>
              <w:pStyle w:val="1"/>
              <w:widowControl/>
              <w:spacing w:line="360" w:lineRule="auto"/>
              <w:jc w:val="both"/>
              <w:rPr>
                <w:b/>
                <w:sz w:val="28"/>
                <w:szCs w:val="28"/>
                <w:lang w:eastAsia="en-US"/>
              </w:rPr>
            </w:pPr>
            <w:r w:rsidRPr="0099035E">
              <w:rPr>
                <w:b/>
                <w:bCs/>
                <w:sz w:val="28"/>
                <w:szCs w:val="28"/>
                <w:lang w:eastAsia="en-US"/>
              </w:rPr>
              <w:t>21 июня 2021</w:t>
            </w:r>
            <w:r w:rsidR="00CF4754" w:rsidRPr="0099035E">
              <w:rPr>
                <w:b/>
                <w:bCs/>
                <w:sz w:val="28"/>
                <w:szCs w:val="28"/>
                <w:lang w:eastAsia="en-US"/>
              </w:rPr>
              <w:t xml:space="preserve"> г.</w:t>
            </w:r>
          </w:p>
        </w:tc>
        <w:tc>
          <w:tcPr>
            <w:tcW w:w="3093" w:type="dxa"/>
            <w:vAlign w:val="center"/>
          </w:tcPr>
          <w:p w:rsidR="00CF4754" w:rsidRPr="0099035E" w:rsidRDefault="00CF4754" w:rsidP="006A1A8A">
            <w:pPr>
              <w:pStyle w:val="1"/>
              <w:widowControl/>
              <w:spacing w:line="360" w:lineRule="auto"/>
              <w:jc w:val="both"/>
              <w:rPr>
                <w:b/>
                <w:sz w:val="28"/>
                <w:szCs w:val="28"/>
                <w:lang w:eastAsia="en-US"/>
              </w:rPr>
            </w:pPr>
          </w:p>
        </w:tc>
        <w:tc>
          <w:tcPr>
            <w:tcW w:w="3141" w:type="dxa"/>
            <w:vAlign w:val="center"/>
          </w:tcPr>
          <w:p w:rsidR="00CF4754" w:rsidRPr="0099035E" w:rsidRDefault="00CF4754" w:rsidP="006A1A8A">
            <w:pPr>
              <w:spacing w:line="360" w:lineRule="auto"/>
              <w:ind w:left="-100" w:firstLine="100"/>
              <w:jc w:val="both"/>
              <w:rPr>
                <w:b/>
                <w:sz w:val="28"/>
                <w:szCs w:val="28"/>
                <w:lang w:eastAsia="en-US"/>
              </w:rPr>
            </w:pPr>
            <w:r w:rsidRPr="0099035E">
              <w:rPr>
                <w:b/>
                <w:sz w:val="28"/>
                <w:szCs w:val="28"/>
                <w:lang w:eastAsia="en-US"/>
              </w:rPr>
              <w:t xml:space="preserve">№  </w:t>
            </w:r>
            <w:r w:rsidR="00B1132C" w:rsidRPr="0099035E">
              <w:rPr>
                <w:b/>
                <w:sz w:val="28"/>
                <w:szCs w:val="28"/>
                <w:lang w:eastAsia="en-US"/>
              </w:rPr>
              <w:t>2/7</w:t>
            </w:r>
            <w:r w:rsidR="001B19CD" w:rsidRPr="0099035E">
              <w:rPr>
                <w:b/>
                <w:sz w:val="28"/>
                <w:szCs w:val="28"/>
                <w:lang w:eastAsia="en-US"/>
              </w:rPr>
              <w:t xml:space="preserve"> -5</w:t>
            </w:r>
          </w:p>
          <w:p w:rsidR="00CF4754" w:rsidRPr="0099035E" w:rsidRDefault="00CF4754" w:rsidP="006A1A8A">
            <w:pPr>
              <w:pStyle w:val="1"/>
              <w:widowControl/>
              <w:spacing w:line="360" w:lineRule="auto"/>
              <w:jc w:val="both"/>
              <w:rPr>
                <w:b/>
                <w:sz w:val="28"/>
                <w:szCs w:val="28"/>
                <w:lang w:eastAsia="en-US"/>
              </w:rPr>
            </w:pPr>
          </w:p>
        </w:tc>
      </w:tr>
      <w:tr w:rsidR="00CF4754" w:rsidRPr="0099035E" w:rsidTr="00835359">
        <w:trPr>
          <w:trHeight w:val="284"/>
        </w:trPr>
        <w:tc>
          <w:tcPr>
            <w:tcW w:w="3546" w:type="dxa"/>
            <w:vAlign w:val="center"/>
          </w:tcPr>
          <w:p w:rsidR="00CF4754" w:rsidRPr="0099035E" w:rsidRDefault="00CF4754" w:rsidP="006A1A8A">
            <w:pPr>
              <w:pStyle w:val="1"/>
              <w:widowControl/>
              <w:spacing w:line="360" w:lineRule="auto"/>
              <w:jc w:val="both"/>
              <w:rPr>
                <w:bCs/>
                <w:sz w:val="28"/>
                <w:lang w:eastAsia="en-US"/>
              </w:rPr>
            </w:pPr>
          </w:p>
        </w:tc>
        <w:tc>
          <w:tcPr>
            <w:tcW w:w="3093" w:type="dxa"/>
            <w:vAlign w:val="center"/>
            <w:hideMark/>
          </w:tcPr>
          <w:p w:rsidR="00CF4754" w:rsidRPr="0053754B" w:rsidRDefault="00CF4754" w:rsidP="006A1A8A">
            <w:pPr>
              <w:pStyle w:val="1"/>
              <w:widowControl/>
              <w:spacing w:line="360" w:lineRule="auto"/>
              <w:jc w:val="both"/>
              <w:rPr>
                <w:b/>
                <w:sz w:val="26"/>
                <w:szCs w:val="26"/>
                <w:lang w:eastAsia="en-US"/>
              </w:rPr>
            </w:pPr>
            <w:r w:rsidRPr="0053754B">
              <w:rPr>
                <w:b/>
                <w:bCs/>
                <w:sz w:val="26"/>
                <w:szCs w:val="26"/>
                <w:lang w:eastAsia="en-US"/>
              </w:rPr>
              <w:t>г. Кимры</w:t>
            </w:r>
          </w:p>
        </w:tc>
        <w:tc>
          <w:tcPr>
            <w:tcW w:w="3141" w:type="dxa"/>
            <w:vAlign w:val="center"/>
          </w:tcPr>
          <w:p w:rsidR="00CF4754" w:rsidRPr="0099035E" w:rsidRDefault="00CF4754" w:rsidP="006A1A8A">
            <w:pPr>
              <w:pStyle w:val="1"/>
              <w:widowControl/>
              <w:spacing w:line="360" w:lineRule="auto"/>
              <w:jc w:val="both"/>
              <w:rPr>
                <w:bCs/>
                <w:sz w:val="28"/>
                <w:lang w:eastAsia="en-US"/>
              </w:rPr>
            </w:pPr>
          </w:p>
        </w:tc>
      </w:tr>
    </w:tbl>
    <w:p w:rsidR="007F1196" w:rsidRPr="00835359" w:rsidRDefault="00835359" w:rsidP="006A1A8A">
      <w:pPr>
        <w:pStyle w:val="a6"/>
        <w:spacing w:line="276" w:lineRule="auto"/>
        <w:rPr>
          <w:b/>
          <w:bCs/>
          <w:szCs w:val="28"/>
        </w:rPr>
      </w:pPr>
      <w:proofErr w:type="gramStart"/>
      <w:r w:rsidRPr="00C66E77">
        <w:rPr>
          <w:b/>
          <w:bCs/>
          <w:szCs w:val="28"/>
        </w:rPr>
        <w:t>О</w:t>
      </w:r>
      <w:r>
        <w:rPr>
          <w:b/>
          <w:bCs/>
          <w:szCs w:val="28"/>
        </w:rPr>
        <w:t xml:space="preserve"> дополнительном офисе</w:t>
      </w:r>
      <w:r w:rsidRPr="00C704D6">
        <w:rPr>
          <w:b/>
          <w:bCs/>
          <w:szCs w:val="28"/>
        </w:rPr>
        <w:t xml:space="preserve"> ПАО Сбербанк, уполномоченн</w:t>
      </w:r>
      <w:r>
        <w:rPr>
          <w:b/>
          <w:bCs/>
          <w:szCs w:val="28"/>
        </w:rPr>
        <w:t>ом</w:t>
      </w:r>
      <w:r w:rsidR="006A1A8A">
        <w:rPr>
          <w:b/>
          <w:bCs/>
          <w:szCs w:val="28"/>
        </w:rPr>
        <w:t xml:space="preserve"> на открытие </w:t>
      </w:r>
      <w:r w:rsidRPr="00C704D6">
        <w:rPr>
          <w:b/>
          <w:bCs/>
          <w:szCs w:val="28"/>
        </w:rPr>
        <w:t>и ведение специальных избирательных счетов кандидатов</w:t>
      </w:r>
      <w:r>
        <w:rPr>
          <w:b/>
          <w:bCs/>
          <w:szCs w:val="28"/>
        </w:rPr>
        <w:t>, и</w:t>
      </w:r>
      <w:r w:rsidRPr="00C704D6">
        <w:rPr>
          <w:b/>
          <w:bCs/>
          <w:szCs w:val="28"/>
        </w:rPr>
        <w:t xml:space="preserve"> уполномоченно</w:t>
      </w:r>
      <w:r w:rsidR="006A1A8A">
        <w:rPr>
          <w:b/>
          <w:bCs/>
          <w:szCs w:val="28"/>
        </w:rPr>
        <w:t>м</w:t>
      </w:r>
      <w:r w:rsidRPr="00C704D6">
        <w:rPr>
          <w:b/>
          <w:bCs/>
          <w:szCs w:val="28"/>
        </w:rPr>
        <w:t xml:space="preserve"> лиц</w:t>
      </w:r>
      <w:r w:rsidR="006A1A8A">
        <w:rPr>
          <w:b/>
          <w:bCs/>
          <w:szCs w:val="28"/>
        </w:rPr>
        <w:t>е</w:t>
      </w:r>
      <w:r w:rsidRPr="00C704D6">
        <w:rPr>
          <w:b/>
          <w:bCs/>
          <w:szCs w:val="28"/>
        </w:rPr>
        <w:t xml:space="preserve"> избирательной комиссии</w:t>
      </w:r>
      <w:r>
        <w:rPr>
          <w:b/>
          <w:bCs/>
          <w:szCs w:val="28"/>
        </w:rPr>
        <w:t xml:space="preserve"> на подписание</w:t>
      </w:r>
      <w:r w:rsidRPr="00C704D6">
        <w:rPr>
          <w:b/>
          <w:bCs/>
          <w:szCs w:val="28"/>
        </w:rPr>
        <w:t xml:space="preserve">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w:t>
      </w:r>
      <w:r>
        <w:rPr>
          <w:b/>
          <w:bCs/>
          <w:szCs w:val="28"/>
        </w:rPr>
        <w:t xml:space="preserve"> кандидатов </w:t>
      </w:r>
      <w:r w:rsidRPr="00E5092F">
        <w:rPr>
          <w:b/>
          <w:bCs/>
          <w:szCs w:val="28"/>
        </w:rPr>
        <w:t>при проведении выборов депутатов Законодательного Собрания Тверской области седьмого созыва</w:t>
      </w:r>
      <w:proofErr w:type="gramEnd"/>
    </w:p>
    <w:p w:rsidR="00835359" w:rsidRDefault="00835359" w:rsidP="006A1A8A">
      <w:pPr>
        <w:spacing w:line="360" w:lineRule="auto"/>
        <w:ind w:firstLine="680"/>
        <w:jc w:val="both"/>
        <w:rPr>
          <w:b/>
          <w:spacing w:val="40"/>
          <w:sz w:val="28"/>
          <w:szCs w:val="28"/>
        </w:rPr>
      </w:pPr>
      <w:proofErr w:type="gramStart"/>
      <w:r>
        <w:rPr>
          <w:sz w:val="28"/>
          <w:szCs w:val="28"/>
        </w:rPr>
        <w:t>На основании</w:t>
      </w:r>
      <w:r w:rsidRPr="00D42EE3">
        <w:rPr>
          <w:sz w:val="28"/>
          <w:szCs w:val="28"/>
        </w:rPr>
        <w:t xml:space="preserve"> </w:t>
      </w:r>
      <w:r>
        <w:rPr>
          <w:sz w:val="28"/>
          <w:szCs w:val="28"/>
        </w:rPr>
        <w:t>пунктов</w:t>
      </w:r>
      <w:r w:rsidRPr="00C704D6">
        <w:rPr>
          <w:sz w:val="28"/>
          <w:szCs w:val="28"/>
        </w:rPr>
        <w:t xml:space="preserve"> 1, 13 статьи 54 Избирательного кодекса Тверской области от 07.04.2003 № 20-ЗО, в соответствии с </w:t>
      </w:r>
      <w:r w:rsidRPr="006623F8">
        <w:rPr>
          <w:sz w:val="28"/>
          <w:szCs w:val="28"/>
        </w:rPr>
        <w:t xml:space="preserve">в соответствии с постановлениями избирательной комиссии Тверской области от </w:t>
      </w:r>
      <w:r w:rsidRPr="0099035E">
        <w:rPr>
          <w:sz w:val="28"/>
          <w:szCs w:val="28"/>
        </w:rPr>
        <w:t>29.04.2021 № 219/2989-6</w:t>
      </w:r>
      <w:r w:rsidRPr="0099035E">
        <w:rPr>
          <w:b/>
          <w:sz w:val="28"/>
          <w:szCs w:val="28"/>
        </w:rPr>
        <w:t xml:space="preserve"> </w:t>
      </w:r>
      <w:r w:rsidRPr="0099035E">
        <w:rPr>
          <w:sz w:val="28"/>
          <w:szCs w:val="28"/>
        </w:rPr>
        <w:t>«О возложении полномочий окружной избирательной комиссии Кимрского избирательного округа № 12 по</w:t>
      </w:r>
      <w:r>
        <w:rPr>
          <w:sz w:val="28"/>
          <w:szCs w:val="28"/>
        </w:rPr>
        <w:t xml:space="preserve"> </w:t>
      </w:r>
      <w:r w:rsidRPr="0099035E">
        <w:rPr>
          <w:sz w:val="28"/>
          <w:szCs w:val="28"/>
        </w:rPr>
        <w:t>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w:t>
      </w:r>
      <w:r w:rsidRPr="006623F8">
        <w:rPr>
          <w:sz w:val="28"/>
          <w:szCs w:val="28"/>
        </w:rPr>
        <w:t xml:space="preserve">, </w:t>
      </w:r>
      <w:r w:rsidRPr="00835359">
        <w:rPr>
          <w:sz w:val="28"/>
          <w:szCs w:val="28"/>
        </w:rPr>
        <w:t>от 18.06.2021 №5/45-7</w:t>
      </w:r>
      <w:proofErr w:type="gramEnd"/>
      <w:r w:rsidRPr="00835359">
        <w:rPr>
          <w:sz w:val="28"/>
          <w:szCs w:val="28"/>
        </w:rPr>
        <w:t xml:space="preserve"> «О перечне дополнительных офисов Тверского отделения № 8607 ПАО Сбербанк, уполномоченных на открытие и </w:t>
      </w:r>
      <w:proofErr w:type="gramStart"/>
      <w:r w:rsidRPr="00835359">
        <w:rPr>
          <w:sz w:val="28"/>
          <w:szCs w:val="28"/>
        </w:rPr>
        <w:t xml:space="preserve">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w:t>
      </w:r>
      <w:r w:rsidRPr="00835359">
        <w:rPr>
          <w:sz w:val="28"/>
          <w:szCs w:val="28"/>
        </w:rPr>
        <w:lastRenderedPageBreak/>
        <w:t>Собрания Тверской области, утвержденным постановлением избирательной комиссии</w:t>
      </w:r>
      <w:proofErr w:type="gramEnd"/>
      <w:r w:rsidRPr="00835359">
        <w:rPr>
          <w:sz w:val="28"/>
          <w:szCs w:val="28"/>
        </w:rPr>
        <w:t xml:space="preserve"> Тверской области от 17.05.2021 №220/3012-6,</w:t>
      </w:r>
      <w:r>
        <w:rPr>
          <w:sz w:val="28"/>
          <w:szCs w:val="28"/>
        </w:rPr>
        <w:t xml:space="preserve"> территориальная </w:t>
      </w:r>
      <w:r w:rsidRPr="00D42EE3">
        <w:rPr>
          <w:sz w:val="28"/>
          <w:szCs w:val="28"/>
        </w:rPr>
        <w:t>избирательная комиссия</w:t>
      </w:r>
      <w:r>
        <w:rPr>
          <w:sz w:val="28"/>
          <w:szCs w:val="28"/>
        </w:rPr>
        <w:t xml:space="preserve"> города Кимры </w:t>
      </w:r>
      <w:r w:rsidRPr="00D42EE3">
        <w:rPr>
          <w:b/>
          <w:spacing w:val="40"/>
          <w:sz w:val="28"/>
          <w:szCs w:val="28"/>
        </w:rPr>
        <w:t>постановляет:</w:t>
      </w:r>
    </w:p>
    <w:p w:rsidR="00835359" w:rsidRDefault="00835359" w:rsidP="006A1A8A">
      <w:pPr>
        <w:widowControl/>
        <w:numPr>
          <w:ilvl w:val="0"/>
          <w:numId w:val="4"/>
        </w:numPr>
        <w:tabs>
          <w:tab w:val="clear" w:pos="1400"/>
          <w:tab w:val="num" w:pos="0"/>
          <w:tab w:val="left" w:pos="1134"/>
        </w:tabs>
        <w:autoSpaceDE/>
        <w:autoSpaceDN/>
        <w:adjustRightInd/>
        <w:spacing w:line="360" w:lineRule="auto"/>
        <w:ind w:left="0" w:firstLine="720"/>
        <w:jc w:val="both"/>
        <w:rPr>
          <w:sz w:val="28"/>
          <w:szCs w:val="28"/>
        </w:rPr>
      </w:pPr>
      <w:r>
        <w:rPr>
          <w:sz w:val="28"/>
          <w:szCs w:val="28"/>
        </w:rPr>
        <w:t xml:space="preserve">Определить </w:t>
      </w:r>
      <w:r w:rsidRPr="006A1A8A">
        <w:rPr>
          <w:sz w:val="28"/>
          <w:szCs w:val="28"/>
        </w:rPr>
        <w:t>дополнительный офис №8607/0280 Тверского отделения №8607 ПАО Сбербанк</w:t>
      </w:r>
      <w:r>
        <w:rPr>
          <w:sz w:val="28"/>
          <w:szCs w:val="28"/>
        </w:rPr>
        <w:t xml:space="preserve">, </w:t>
      </w:r>
      <w:r w:rsidR="0053754B" w:rsidRPr="0099035E">
        <w:rPr>
          <w:sz w:val="28"/>
          <w:szCs w:val="28"/>
        </w:rPr>
        <w:t>по адресу: 171506 Тверская область г</w:t>
      </w:r>
      <w:proofErr w:type="gramStart"/>
      <w:r w:rsidR="0053754B" w:rsidRPr="0099035E">
        <w:rPr>
          <w:sz w:val="28"/>
          <w:szCs w:val="28"/>
        </w:rPr>
        <w:t>.К</w:t>
      </w:r>
      <w:proofErr w:type="gramEnd"/>
      <w:r w:rsidR="0053754B" w:rsidRPr="0099035E">
        <w:rPr>
          <w:sz w:val="28"/>
          <w:szCs w:val="28"/>
        </w:rPr>
        <w:t>имры, ул.Троицкая д.9/11</w:t>
      </w:r>
      <w:r w:rsidR="0053754B">
        <w:rPr>
          <w:sz w:val="28"/>
          <w:szCs w:val="28"/>
        </w:rPr>
        <w:t xml:space="preserve">, </w:t>
      </w:r>
      <w:r>
        <w:rPr>
          <w:sz w:val="28"/>
          <w:szCs w:val="28"/>
        </w:rPr>
        <w:t>уполномоченным на</w:t>
      </w:r>
      <w:r w:rsidRPr="00B740A9">
        <w:t xml:space="preserve"> </w:t>
      </w:r>
      <w:r w:rsidRPr="00B740A9">
        <w:rPr>
          <w:sz w:val="28"/>
          <w:szCs w:val="28"/>
        </w:rPr>
        <w:t>открытие и ведение специальных избирательных счетов кандидатов</w:t>
      </w:r>
      <w:r>
        <w:rPr>
          <w:sz w:val="28"/>
          <w:szCs w:val="28"/>
        </w:rPr>
        <w:t xml:space="preserve">, выдвинутых по </w:t>
      </w:r>
      <w:r w:rsidR="0053754B">
        <w:rPr>
          <w:sz w:val="28"/>
          <w:szCs w:val="28"/>
        </w:rPr>
        <w:t xml:space="preserve">Кимрскому </w:t>
      </w:r>
      <w:r>
        <w:rPr>
          <w:sz w:val="28"/>
          <w:szCs w:val="28"/>
        </w:rPr>
        <w:t>одномандат</w:t>
      </w:r>
      <w:r w:rsidR="0053754B">
        <w:rPr>
          <w:sz w:val="28"/>
          <w:szCs w:val="28"/>
        </w:rPr>
        <w:t>ному избирательному округу № 12</w:t>
      </w:r>
      <w:r>
        <w:rPr>
          <w:sz w:val="28"/>
          <w:szCs w:val="28"/>
        </w:rPr>
        <w:t xml:space="preserve"> </w:t>
      </w:r>
      <w:bookmarkStart w:id="1" w:name="_Hlk74623204"/>
      <w:r>
        <w:rPr>
          <w:sz w:val="28"/>
          <w:szCs w:val="28"/>
        </w:rPr>
        <w:t>при проведении выборов депутатов Законодательного Собрания Тверской области седьмого созыва</w:t>
      </w:r>
      <w:bookmarkEnd w:id="1"/>
      <w:r w:rsidRPr="00C66E77">
        <w:rPr>
          <w:sz w:val="28"/>
          <w:szCs w:val="28"/>
        </w:rPr>
        <w:t>.</w:t>
      </w:r>
    </w:p>
    <w:p w:rsidR="00835359" w:rsidRPr="00697F4A" w:rsidRDefault="00835359" w:rsidP="006A1A8A">
      <w:pPr>
        <w:widowControl/>
        <w:numPr>
          <w:ilvl w:val="0"/>
          <w:numId w:val="4"/>
        </w:numPr>
        <w:tabs>
          <w:tab w:val="clear" w:pos="1400"/>
          <w:tab w:val="left" w:pos="1134"/>
          <w:tab w:val="num" w:pos="1560"/>
        </w:tabs>
        <w:autoSpaceDE/>
        <w:autoSpaceDN/>
        <w:adjustRightInd/>
        <w:spacing w:line="360" w:lineRule="auto"/>
        <w:ind w:left="0" w:firstLine="709"/>
        <w:jc w:val="both"/>
        <w:rPr>
          <w:i/>
          <w:iCs/>
          <w:sz w:val="22"/>
          <w:szCs w:val="22"/>
        </w:rPr>
      </w:pPr>
      <w:proofErr w:type="gramStart"/>
      <w:r>
        <w:rPr>
          <w:sz w:val="28"/>
        </w:rPr>
        <w:t>Назначить уполномоченным</w:t>
      </w:r>
      <w:r w:rsidR="0053754B">
        <w:rPr>
          <w:sz w:val="28"/>
        </w:rPr>
        <w:t xml:space="preserve"> </w:t>
      </w:r>
      <w:r w:rsidRPr="00B740A9">
        <w:rPr>
          <w:sz w:val="28"/>
        </w:rPr>
        <w:t>лиц</w:t>
      </w:r>
      <w:r>
        <w:rPr>
          <w:sz w:val="28"/>
        </w:rPr>
        <w:t>ом</w:t>
      </w:r>
      <w:r w:rsidRPr="00B740A9">
        <w:rPr>
          <w:sz w:val="28"/>
        </w:rPr>
        <w:t xml:space="preserve"> </w:t>
      </w:r>
      <w:r>
        <w:rPr>
          <w:sz w:val="28"/>
        </w:rPr>
        <w:t xml:space="preserve">территориальной </w:t>
      </w:r>
      <w:r w:rsidRPr="00B740A9">
        <w:rPr>
          <w:sz w:val="28"/>
        </w:rPr>
        <w:t>избирательной комиссии</w:t>
      </w:r>
      <w:r w:rsidR="0053754B">
        <w:rPr>
          <w:sz w:val="28"/>
        </w:rPr>
        <w:t xml:space="preserve"> города Кимры</w:t>
      </w:r>
      <w:r>
        <w:rPr>
          <w:sz w:val="28"/>
        </w:rPr>
        <w:t xml:space="preserve"> на подписание</w:t>
      </w:r>
      <w:r w:rsidRPr="00B740A9">
        <w:rPr>
          <w:sz w:val="28"/>
        </w:rPr>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w:t>
      </w:r>
      <w:r>
        <w:rPr>
          <w:sz w:val="28"/>
        </w:rPr>
        <w:t xml:space="preserve"> кандидатов, выдвинутых по </w:t>
      </w:r>
      <w:r w:rsidR="0053754B">
        <w:rPr>
          <w:sz w:val="28"/>
        </w:rPr>
        <w:t>Кимрскому</w:t>
      </w:r>
      <w:r>
        <w:rPr>
          <w:sz w:val="28"/>
        </w:rPr>
        <w:t xml:space="preserve"> одномандатному избирательному округу №</w:t>
      </w:r>
      <w:r w:rsidR="0053754B">
        <w:rPr>
          <w:sz w:val="28"/>
        </w:rPr>
        <w:t xml:space="preserve"> 12</w:t>
      </w:r>
      <w:r>
        <w:rPr>
          <w:sz w:val="28"/>
        </w:rPr>
        <w:t xml:space="preserve"> </w:t>
      </w:r>
      <w:bookmarkStart w:id="2" w:name="_Hlk74623414"/>
      <w:r w:rsidRPr="00B740A9">
        <w:rPr>
          <w:sz w:val="28"/>
        </w:rPr>
        <w:t>при проведении выборов депутатов Законодательного Собрания Тверской области седьмого созыва</w:t>
      </w:r>
      <w:r w:rsidR="0053754B">
        <w:rPr>
          <w:sz w:val="28"/>
        </w:rPr>
        <w:t xml:space="preserve"> Леонову Татьяну Евгеньевну – председателя территориальной избирательной комиссии города Кимры.</w:t>
      </w:r>
      <w:proofErr w:type="gramEnd"/>
    </w:p>
    <w:bookmarkEnd w:id="2"/>
    <w:p w:rsidR="00835359" w:rsidRDefault="00835359" w:rsidP="006A1A8A">
      <w:pPr>
        <w:pStyle w:val="21"/>
        <w:numPr>
          <w:ilvl w:val="0"/>
          <w:numId w:val="4"/>
        </w:numPr>
        <w:tabs>
          <w:tab w:val="clear" w:pos="1400"/>
          <w:tab w:val="left" w:pos="0"/>
          <w:tab w:val="left" w:pos="1134"/>
        </w:tabs>
        <w:spacing w:after="0" w:line="360" w:lineRule="auto"/>
        <w:ind w:left="0" w:firstLine="720"/>
        <w:jc w:val="both"/>
        <w:rPr>
          <w:sz w:val="28"/>
          <w:szCs w:val="28"/>
        </w:rPr>
      </w:pPr>
      <w:r w:rsidRPr="00C66E77">
        <w:rPr>
          <w:sz w:val="28"/>
          <w:szCs w:val="28"/>
        </w:rPr>
        <w:t xml:space="preserve">Направить настоящее постановление </w:t>
      </w:r>
      <w:r>
        <w:rPr>
          <w:sz w:val="28"/>
          <w:szCs w:val="28"/>
        </w:rPr>
        <w:t xml:space="preserve">дополнительный офис </w:t>
      </w:r>
      <w:r w:rsidR="009C5F1E" w:rsidRPr="006A1A8A">
        <w:rPr>
          <w:sz w:val="28"/>
          <w:szCs w:val="28"/>
        </w:rPr>
        <w:t xml:space="preserve">№8607/0280 </w:t>
      </w:r>
      <w:r>
        <w:rPr>
          <w:color w:val="000000"/>
          <w:sz w:val="28"/>
          <w:szCs w:val="28"/>
        </w:rPr>
        <w:t xml:space="preserve">Тверского </w:t>
      </w:r>
      <w:r>
        <w:rPr>
          <w:sz w:val="28"/>
          <w:szCs w:val="28"/>
        </w:rPr>
        <w:t>отделения №</w:t>
      </w:r>
      <w:r>
        <w:rPr>
          <w:color w:val="FFFFFF"/>
          <w:sz w:val="28"/>
          <w:szCs w:val="28"/>
        </w:rPr>
        <w:t> </w:t>
      </w:r>
      <w:r>
        <w:rPr>
          <w:sz w:val="28"/>
          <w:szCs w:val="28"/>
        </w:rPr>
        <w:t>8607 ПАО Сбербанк</w:t>
      </w:r>
      <w:r w:rsidRPr="00C66E77">
        <w:rPr>
          <w:sz w:val="28"/>
          <w:szCs w:val="28"/>
        </w:rPr>
        <w:t xml:space="preserve">. </w:t>
      </w:r>
    </w:p>
    <w:p w:rsidR="00CF4754" w:rsidRPr="006A1A8A" w:rsidRDefault="00835359" w:rsidP="006A1A8A">
      <w:pPr>
        <w:pStyle w:val="ab"/>
        <w:numPr>
          <w:ilvl w:val="0"/>
          <w:numId w:val="4"/>
        </w:numPr>
        <w:tabs>
          <w:tab w:val="clear" w:pos="1400"/>
          <w:tab w:val="num" w:pos="0"/>
          <w:tab w:val="left" w:pos="1134"/>
        </w:tabs>
        <w:spacing w:line="360" w:lineRule="auto"/>
        <w:ind w:left="0" w:firstLine="720"/>
        <w:jc w:val="both"/>
        <w:rPr>
          <w:b w:val="0"/>
          <w:bCs w:val="0"/>
        </w:rPr>
      </w:pPr>
      <w:proofErr w:type="gramStart"/>
      <w:r w:rsidRPr="00C66E77">
        <w:rPr>
          <w:b w:val="0"/>
          <w:bCs w:val="0"/>
        </w:rPr>
        <w:t>Разместить</w:t>
      </w:r>
      <w:proofErr w:type="gramEnd"/>
      <w:r w:rsidRPr="00C66E77">
        <w:rPr>
          <w:b w:val="0"/>
          <w:bCs w:val="0"/>
        </w:rPr>
        <w:t xml:space="preserve"> настоящее постановление на сайте </w:t>
      </w:r>
      <w:r>
        <w:rPr>
          <w:b w:val="0"/>
          <w:bCs w:val="0"/>
        </w:rPr>
        <w:t xml:space="preserve">территориальной </w:t>
      </w:r>
      <w:r w:rsidRPr="00C66E77">
        <w:rPr>
          <w:b w:val="0"/>
          <w:bCs w:val="0"/>
        </w:rPr>
        <w:t xml:space="preserve">избирательной комиссии </w:t>
      </w:r>
      <w:r w:rsidR="0053754B">
        <w:rPr>
          <w:b w:val="0"/>
          <w:bCs w:val="0"/>
        </w:rPr>
        <w:t>города Кимры</w:t>
      </w:r>
      <w:r w:rsidRPr="00C66E77">
        <w:rPr>
          <w:b w:val="0"/>
          <w:bCs w:val="0"/>
        </w:rPr>
        <w:t xml:space="preserve"> в информационно-телекоммуникационной сети «Интернет».</w:t>
      </w:r>
    </w:p>
    <w:tbl>
      <w:tblPr>
        <w:tblW w:w="9039" w:type="dxa"/>
        <w:tblLook w:val="04A0"/>
      </w:tblPr>
      <w:tblGrid>
        <w:gridCol w:w="4482"/>
        <w:gridCol w:w="4557"/>
      </w:tblGrid>
      <w:tr w:rsidR="00CF4754" w:rsidRPr="0099035E" w:rsidTr="00CF4754">
        <w:tc>
          <w:tcPr>
            <w:tcW w:w="4482" w:type="dxa"/>
            <w:hideMark/>
          </w:tcPr>
          <w:p w:rsidR="006A1A8A" w:rsidRDefault="006A1A8A" w:rsidP="006A1A8A">
            <w:pPr>
              <w:jc w:val="both"/>
              <w:rPr>
                <w:sz w:val="28"/>
                <w:szCs w:val="28"/>
                <w:lang w:eastAsia="en-US"/>
              </w:rPr>
            </w:pPr>
          </w:p>
          <w:p w:rsidR="00CF4754" w:rsidRPr="0099035E" w:rsidRDefault="00CF4754" w:rsidP="006A1A8A">
            <w:pPr>
              <w:jc w:val="both"/>
              <w:rPr>
                <w:sz w:val="28"/>
                <w:szCs w:val="28"/>
                <w:lang w:eastAsia="en-US"/>
              </w:rPr>
            </w:pPr>
            <w:r w:rsidRPr="0099035E">
              <w:rPr>
                <w:sz w:val="28"/>
                <w:szCs w:val="28"/>
                <w:lang w:eastAsia="en-US"/>
              </w:rPr>
              <w:t>Председатель</w:t>
            </w:r>
          </w:p>
          <w:p w:rsidR="00CF4754" w:rsidRPr="0099035E" w:rsidRDefault="00CF4754" w:rsidP="006A1A8A">
            <w:pPr>
              <w:jc w:val="both"/>
              <w:rPr>
                <w:sz w:val="28"/>
                <w:szCs w:val="28"/>
                <w:lang w:eastAsia="en-US"/>
              </w:rPr>
            </w:pPr>
            <w:r w:rsidRPr="0099035E">
              <w:rPr>
                <w:sz w:val="28"/>
                <w:szCs w:val="28"/>
                <w:lang w:eastAsia="en-US"/>
              </w:rPr>
              <w:t>территориальной избирательной комиссии города Кимры</w:t>
            </w:r>
          </w:p>
        </w:tc>
        <w:tc>
          <w:tcPr>
            <w:tcW w:w="4557" w:type="dxa"/>
            <w:vAlign w:val="bottom"/>
            <w:hideMark/>
          </w:tcPr>
          <w:p w:rsidR="00CF4754" w:rsidRPr="0099035E" w:rsidRDefault="001B19CD" w:rsidP="006A1A8A">
            <w:pPr>
              <w:pStyle w:val="2"/>
              <w:jc w:val="right"/>
              <w:rPr>
                <w:b w:val="0"/>
                <w:lang w:eastAsia="en-US"/>
              </w:rPr>
            </w:pPr>
            <w:r w:rsidRPr="0099035E">
              <w:rPr>
                <w:rFonts w:ascii="Times New Roman" w:hAnsi="Times New Roman" w:cs="Times New Roman"/>
                <w:b w:val="0"/>
                <w:i w:val="0"/>
                <w:lang w:eastAsia="en-US"/>
              </w:rPr>
              <w:t>Т.Е.Леонова</w:t>
            </w:r>
          </w:p>
        </w:tc>
      </w:tr>
      <w:tr w:rsidR="00CF4754" w:rsidRPr="0099035E" w:rsidTr="00CF4754">
        <w:trPr>
          <w:trHeight w:val="77"/>
        </w:trPr>
        <w:tc>
          <w:tcPr>
            <w:tcW w:w="4482" w:type="dxa"/>
          </w:tcPr>
          <w:p w:rsidR="00CF4754" w:rsidRPr="0099035E" w:rsidRDefault="00CF4754" w:rsidP="006A1A8A">
            <w:pPr>
              <w:jc w:val="both"/>
              <w:rPr>
                <w:sz w:val="28"/>
                <w:szCs w:val="28"/>
                <w:lang w:eastAsia="en-US"/>
              </w:rPr>
            </w:pPr>
          </w:p>
        </w:tc>
        <w:tc>
          <w:tcPr>
            <w:tcW w:w="4557" w:type="dxa"/>
            <w:vAlign w:val="bottom"/>
          </w:tcPr>
          <w:p w:rsidR="00CF4754" w:rsidRPr="0099035E" w:rsidRDefault="00CF4754" w:rsidP="006A1A8A">
            <w:pPr>
              <w:pStyle w:val="2"/>
              <w:spacing w:before="0" w:after="0"/>
              <w:jc w:val="right"/>
              <w:rPr>
                <w:b w:val="0"/>
                <w:lang w:eastAsia="en-US"/>
              </w:rPr>
            </w:pPr>
          </w:p>
        </w:tc>
      </w:tr>
      <w:tr w:rsidR="00CF4754" w:rsidRPr="0099035E" w:rsidTr="00CF4754">
        <w:tc>
          <w:tcPr>
            <w:tcW w:w="4482" w:type="dxa"/>
            <w:hideMark/>
          </w:tcPr>
          <w:p w:rsidR="00CF4754" w:rsidRPr="0099035E" w:rsidRDefault="00CF4754" w:rsidP="006A1A8A">
            <w:pPr>
              <w:jc w:val="both"/>
              <w:rPr>
                <w:sz w:val="28"/>
                <w:szCs w:val="28"/>
                <w:lang w:eastAsia="en-US"/>
              </w:rPr>
            </w:pPr>
            <w:r w:rsidRPr="0099035E">
              <w:rPr>
                <w:sz w:val="28"/>
                <w:szCs w:val="28"/>
                <w:lang w:eastAsia="en-US"/>
              </w:rPr>
              <w:t>Секретарь</w:t>
            </w:r>
          </w:p>
          <w:p w:rsidR="00CF4754" w:rsidRPr="0099035E" w:rsidRDefault="00CF4754" w:rsidP="006A1A8A">
            <w:pPr>
              <w:jc w:val="both"/>
              <w:rPr>
                <w:sz w:val="28"/>
                <w:szCs w:val="28"/>
                <w:lang w:eastAsia="en-US"/>
              </w:rPr>
            </w:pPr>
            <w:r w:rsidRPr="0099035E">
              <w:rPr>
                <w:sz w:val="28"/>
                <w:szCs w:val="28"/>
                <w:lang w:eastAsia="en-US"/>
              </w:rPr>
              <w:t>территориальной избирательной комиссии города Кимры</w:t>
            </w:r>
          </w:p>
        </w:tc>
        <w:tc>
          <w:tcPr>
            <w:tcW w:w="4557" w:type="dxa"/>
            <w:vAlign w:val="bottom"/>
            <w:hideMark/>
          </w:tcPr>
          <w:p w:rsidR="00CF4754" w:rsidRPr="0099035E" w:rsidRDefault="001B19CD" w:rsidP="006A1A8A">
            <w:pPr>
              <w:pStyle w:val="2"/>
              <w:jc w:val="right"/>
              <w:rPr>
                <w:b w:val="0"/>
                <w:lang w:eastAsia="en-US"/>
              </w:rPr>
            </w:pPr>
            <w:r w:rsidRPr="0099035E">
              <w:rPr>
                <w:rFonts w:ascii="Times New Roman" w:hAnsi="Times New Roman" w:cs="Times New Roman"/>
                <w:b w:val="0"/>
                <w:i w:val="0"/>
                <w:lang w:eastAsia="en-US"/>
              </w:rPr>
              <w:t>Н.А.Воронцова</w:t>
            </w:r>
          </w:p>
        </w:tc>
      </w:tr>
      <w:tr w:rsidR="001B19CD" w:rsidRPr="0099035E" w:rsidTr="00CF4754">
        <w:tc>
          <w:tcPr>
            <w:tcW w:w="4482" w:type="dxa"/>
          </w:tcPr>
          <w:p w:rsidR="001B19CD" w:rsidRPr="0099035E" w:rsidRDefault="001B19CD" w:rsidP="006A1A8A">
            <w:pPr>
              <w:spacing w:line="360" w:lineRule="auto"/>
              <w:jc w:val="both"/>
              <w:rPr>
                <w:sz w:val="28"/>
                <w:szCs w:val="28"/>
                <w:lang w:eastAsia="en-US"/>
              </w:rPr>
            </w:pPr>
          </w:p>
        </w:tc>
        <w:tc>
          <w:tcPr>
            <w:tcW w:w="4557" w:type="dxa"/>
            <w:vAlign w:val="bottom"/>
          </w:tcPr>
          <w:p w:rsidR="001B19CD" w:rsidRPr="0099035E" w:rsidRDefault="001B19CD" w:rsidP="006A1A8A">
            <w:pPr>
              <w:pStyle w:val="2"/>
              <w:spacing w:line="360" w:lineRule="auto"/>
              <w:jc w:val="center"/>
              <w:rPr>
                <w:rFonts w:ascii="Times New Roman" w:hAnsi="Times New Roman" w:cs="Times New Roman"/>
                <w:b w:val="0"/>
                <w:i w:val="0"/>
                <w:lang w:eastAsia="en-US"/>
              </w:rPr>
            </w:pPr>
          </w:p>
        </w:tc>
      </w:tr>
    </w:tbl>
    <w:p w:rsidR="00CF4754" w:rsidRPr="0099035E" w:rsidRDefault="00CF4754" w:rsidP="006A1A8A">
      <w:pPr>
        <w:tabs>
          <w:tab w:val="num" w:pos="927"/>
        </w:tabs>
        <w:spacing w:line="360" w:lineRule="auto"/>
        <w:ind w:firstLine="567"/>
        <w:jc w:val="both"/>
        <w:rPr>
          <w:rStyle w:val="a9"/>
          <w:rFonts w:ascii="Tahoma" w:hAnsi="Tahoma" w:cs="Tahoma"/>
          <w:szCs w:val="28"/>
        </w:rPr>
      </w:pPr>
    </w:p>
    <w:p w:rsidR="00CF4754" w:rsidRPr="0099035E" w:rsidRDefault="00CF4754" w:rsidP="006A1A8A">
      <w:pPr>
        <w:tabs>
          <w:tab w:val="num" w:pos="927"/>
        </w:tabs>
        <w:spacing w:line="360" w:lineRule="auto"/>
        <w:ind w:firstLine="567"/>
        <w:jc w:val="both"/>
        <w:rPr>
          <w:rStyle w:val="a9"/>
          <w:rFonts w:ascii="Tahoma" w:hAnsi="Tahoma" w:cs="Tahoma"/>
          <w:szCs w:val="28"/>
        </w:rPr>
      </w:pPr>
    </w:p>
    <w:p w:rsidR="00CF4754" w:rsidRPr="0099035E" w:rsidRDefault="00CF4754" w:rsidP="006A1A8A">
      <w:pPr>
        <w:spacing w:line="360" w:lineRule="auto"/>
      </w:pPr>
    </w:p>
    <w:p w:rsidR="00CF4754" w:rsidRPr="0099035E" w:rsidRDefault="00CF4754" w:rsidP="006A1A8A">
      <w:pPr>
        <w:spacing w:line="360" w:lineRule="auto"/>
      </w:pPr>
    </w:p>
    <w:p w:rsidR="00D706C5" w:rsidRPr="0099035E" w:rsidRDefault="00D706C5" w:rsidP="006A1A8A">
      <w:pPr>
        <w:spacing w:line="360" w:lineRule="auto"/>
        <w:jc w:val="center"/>
      </w:pPr>
    </w:p>
    <w:sectPr w:rsidR="00D706C5" w:rsidRPr="0099035E" w:rsidSect="00A75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192"/>
    <w:multiLevelType w:val="hybridMultilevel"/>
    <w:tmpl w:val="1B56FE3C"/>
    <w:lvl w:ilvl="0" w:tplc="B6708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
    <w:nsid w:val="60BC4835"/>
    <w:multiLevelType w:val="hybridMultilevel"/>
    <w:tmpl w:val="803E3866"/>
    <w:lvl w:ilvl="0" w:tplc="1E840A90">
      <w:start w:val="1"/>
      <w:numFmt w:val="decimal"/>
      <w:lvlText w:val="%1."/>
      <w:lvlJc w:val="left"/>
      <w:pPr>
        <w:ind w:left="720" w:hanging="360"/>
      </w:pPr>
      <w:rPr>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9C0F31"/>
    <w:multiLevelType w:val="hybridMultilevel"/>
    <w:tmpl w:val="FC32A56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053"/>
    <w:rsid w:val="000038EE"/>
    <w:rsid w:val="001B19CD"/>
    <w:rsid w:val="001E6D0E"/>
    <w:rsid w:val="00243E8C"/>
    <w:rsid w:val="002B2E54"/>
    <w:rsid w:val="002B7EA3"/>
    <w:rsid w:val="00385D32"/>
    <w:rsid w:val="004725EF"/>
    <w:rsid w:val="0053754B"/>
    <w:rsid w:val="005A7D90"/>
    <w:rsid w:val="005B39A1"/>
    <w:rsid w:val="005D1E18"/>
    <w:rsid w:val="0061362C"/>
    <w:rsid w:val="006954E7"/>
    <w:rsid w:val="006A1A8A"/>
    <w:rsid w:val="007F1196"/>
    <w:rsid w:val="00835359"/>
    <w:rsid w:val="008C145E"/>
    <w:rsid w:val="0099035E"/>
    <w:rsid w:val="009C5F1E"/>
    <w:rsid w:val="009F4FF2"/>
    <w:rsid w:val="00A75D87"/>
    <w:rsid w:val="00AF7C42"/>
    <w:rsid w:val="00B1132C"/>
    <w:rsid w:val="00B770E1"/>
    <w:rsid w:val="00B87053"/>
    <w:rsid w:val="00BE0E0D"/>
    <w:rsid w:val="00CF4754"/>
    <w:rsid w:val="00D706C5"/>
    <w:rsid w:val="00E45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CF4754"/>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4754"/>
    <w:rPr>
      <w:rFonts w:ascii="Arial" w:eastAsia="Times New Roman" w:hAnsi="Arial" w:cs="Arial"/>
      <w:b/>
      <w:bCs/>
      <w:i/>
      <w:iCs/>
      <w:sz w:val="28"/>
      <w:szCs w:val="28"/>
      <w:lang w:eastAsia="ru-RU"/>
    </w:rPr>
  </w:style>
  <w:style w:type="paragraph" w:styleId="a3">
    <w:name w:val="header"/>
    <w:basedOn w:val="a"/>
    <w:link w:val="a4"/>
    <w:unhideWhenUsed/>
    <w:rsid w:val="00CF4754"/>
    <w:pPr>
      <w:widowControl/>
      <w:tabs>
        <w:tab w:val="center" w:pos="4153"/>
        <w:tab w:val="right" w:pos="8306"/>
      </w:tabs>
      <w:autoSpaceDE/>
      <w:autoSpaceDN/>
      <w:adjustRightInd/>
    </w:pPr>
    <w:rPr>
      <w:sz w:val="28"/>
    </w:rPr>
  </w:style>
  <w:style w:type="character" w:customStyle="1" w:styleId="a4">
    <w:name w:val="Верхний колонтитул Знак"/>
    <w:basedOn w:val="a0"/>
    <w:link w:val="a3"/>
    <w:rsid w:val="00CF4754"/>
    <w:rPr>
      <w:rFonts w:ascii="Times New Roman" w:eastAsia="Times New Roman" w:hAnsi="Times New Roman" w:cs="Times New Roman"/>
      <w:sz w:val="28"/>
      <w:szCs w:val="20"/>
      <w:lang w:eastAsia="ru-RU"/>
    </w:rPr>
  </w:style>
  <w:style w:type="paragraph" w:styleId="a5">
    <w:name w:val="caption"/>
    <w:basedOn w:val="a"/>
    <w:next w:val="a"/>
    <w:semiHidden/>
    <w:unhideWhenUsed/>
    <w:qFormat/>
    <w:rsid w:val="00CF4754"/>
    <w:pPr>
      <w:widowControl/>
      <w:autoSpaceDE/>
      <w:autoSpaceDN/>
      <w:adjustRightInd/>
    </w:pPr>
    <w:rPr>
      <w:sz w:val="24"/>
    </w:rPr>
  </w:style>
  <w:style w:type="paragraph" w:styleId="a6">
    <w:name w:val="Body Text"/>
    <w:basedOn w:val="a"/>
    <w:link w:val="a7"/>
    <w:uiPriority w:val="99"/>
    <w:unhideWhenUsed/>
    <w:rsid w:val="00CF4754"/>
    <w:pPr>
      <w:autoSpaceDE/>
      <w:autoSpaceDN/>
      <w:adjustRightInd/>
      <w:jc w:val="center"/>
    </w:pPr>
    <w:rPr>
      <w:sz w:val="28"/>
    </w:rPr>
  </w:style>
  <w:style w:type="character" w:customStyle="1" w:styleId="a7">
    <w:name w:val="Основной текст Знак"/>
    <w:basedOn w:val="a0"/>
    <w:link w:val="a6"/>
    <w:uiPriority w:val="99"/>
    <w:rsid w:val="00CF4754"/>
    <w:rPr>
      <w:rFonts w:ascii="Times New Roman" w:eastAsia="Times New Roman" w:hAnsi="Times New Roman" w:cs="Times New Roman"/>
      <w:sz w:val="28"/>
      <w:szCs w:val="20"/>
      <w:lang w:eastAsia="ru-RU"/>
    </w:rPr>
  </w:style>
  <w:style w:type="paragraph" w:styleId="3">
    <w:name w:val="Body Text Indent 3"/>
    <w:basedOn w:val="a"/>
    <w:link w:val="30"/>
    <w:unhideWhenUsed/>
    <w:rsid w:val="00CF475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F4754"/>
    <w:rPr>
      <w:rFonts w:ascii="Times New Roman" w:eastAsia="Times New Roman" w:hAnsi="Times New Roman" w:cs="Times New Roman"/>
      <w:sz w:val="16"/>
      <w:szCs w:val="16"/>
      <w:lang w:eastAsia="ru-RU"/>
    </w:rPr>
  </w:style>
  <w:style w:type="paragraph" w:styleId="a8">
    <w:name w:val="List Paragraph"/>
    <w:basedOn w:val="a"/>
    <w:uiPriority w:val="34"/>
    <w:qFormat/>
    <w:rsid w:val="00CF4754"/>
    <w:pPr>
      <w:ind w:left="720"/>
      <w:contextualSpacing/>
    </w:pPr>
  </w:style>
  <w:style w:type="paragraph" w:customStyle="1" w:styleId="1">
    <w:name w:val="Обычный1"/>
    <w:rsid w:val="00CF475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
    <w:name w:val="Т-1"/>
    <w:aliases w:val="5"/>
    <w:basedOn w:val="a"/>
    <w:rsid w:val="00CF4754"/>
    <w:pPr>
      <w:widowControl/>
      <w:autoSpaceDE/>
      <w:autoSpaceDN/>
      <w:adjustRightInd/>
      <w:spacing w:line="360" w:lineRule="auto"/>
      <w:ind w:firstLine="720"/>
      <w:jc w:val="both"/>
    </w:pPr>
    <w:rPr>
      <w:sz w:val="28"/>
      <w:szCs w:val="28"/>
    </w:rPr>
  </w:style>
  <w:style w:type="character" w:styleId="a9">
    <w:name w:val="Strong"/>
    <w:basedOn w:val="a0"/>
    <w:uiPriority w:val="22"/>
    <w:qFormat/>
    <w:rsid w:val="00CF4754"/>
    <w:rPr>
      <w:b/>
      <w:bCs/>
    </w:rPr>
  </w:style>
  <w:style w:type="character" w:styleId="aa">
    <w:name w:val="Hyperlink"/>
    <w:basedOn w:val="a0"/>
    <w:uiPriority w:val="99"/>
    <w:semiHidden/>
    <w:unhideWhenUsed/>
    <w:rsid w:val="005D1E18"/>
    <w:rPr>
      <w:color w:val="0000FF"/>
      <w:u w:val="single"/>
    </w:rPr>
  </w:style>
  <w:style w:type="paragraph" w:styleId="21">
    <w:name w:val="Body Text Indent 2"/>
    <w:basedOn w:val="a"/>
    <w:link w:val="22"/>
    <w:rsid w:val="00835359"/>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835359"/>
    <w:rPr>
      <w:rFonts w:ascii="Times New Roman" w:eastAsia="Times New Roman" w:hAnsi="Times New Roman" w:cs="Times New Roman"/>
      <w:sz w:val="20"/>
      <w:szCs w:val="20"/>
      <w:lang w:eastAsia="ru-RU"/>
    </w:rPr>
  </w:style>
  <w:style w:type="paragraph" w:styleId="ab">
    <w:name w:val="Title"/>
    <w:basedOn w:val="a"/>
    <w:link w:val="ac"/>
    <w:qFormat/>
    <w:rsid w:val="00835359"/>
    <w:pPr>
      <w:widowControl/>
      <w:adjustRightInd/>
      <w:jc w:val="center"/>
    </w:pPr>
    <w:rPr>
      <w:b/>
      <w:bCs/>
      <w:sz w:val="28"/>
      <w:szCs w:val="28"/>
    </w:rPr>
  </w:style>
  <w:style w:type="character" w:customStyle="1" w:styleId="ac">
    <w:name w:val="Название Знак"/>
    <w:basedOn w:val="a0"/>
    <w:link w:val="ab"/>
    <w:rsid w:val="00835359"/>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CF4754"/>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4754"/>
    <w:rPr>
      <w:rFonts w:ascii="Arial" w:eastAsia="Times New Roman" w:hAnsi="Arial" w:cs="Arial"/>
      <w:b/>
      <w:bCs/>
      <w:i/>
      <w:iCs/>
      <w:sz w:val="28"/>
      <w:szCs w:val="28"/>
      <w:lang w:eastAsia="ru-RU"/>
    </w:rPr>
  </w:style>
  <w:style w:type="paragraph" w:styleId="a3">
    <w:name w:val="header"/>
    <w:basedOn w:val="a"/>
    <w:link w:val="a4"/>
    <w:unhideWhenUsed/>
    <w:rsid w:val="00CF4754"/>
    <w:pPr>
      <w:widowControl/>
      <w:tabs>
        <w:tab w:val="center" w:pos="4153"/>
        <w:tab w:val="right" w:pos="8306"/>
      </w:tabs>
      <w:autoSpaceDE/>
      <w:autoSpaceDN/>
      <w:adjustRightInd/>
    </w:pPr>
    <w:rPr>
      <w:sz w:val="28"/>
    </w:rPr>
  </w:style>
  <w:style w:type="character" w:customStyle="1" w:styleId="a4">
    <w:name w:val="Верхний колонтитул Знак"/>
    <w:basedOn w:val="a0"/>
    <w:link w:val="a3"/>
    <w:rsid w:val="00CF4754"/>
    <w:rPr>
      <w:rFonts w:ascii="Times New Roman" w:eastAsia="Times New Roman" w:hAnsi="Times New Roman" w:cs="Times New Roman"/>
      <w:sz w:val="28"/>
      <w:szCs w:val="20"/>
      <w:lang w:eastAsia="ru-RU"/>
    </w:rPr>
  </w:style>
  <w:style w:type="paragraph" w:styleId="a5">
    <w:name w:val="caption"/>
    <w:basedOn w:val="a"/>
    <w:next w:val="a"/>
    <w:semiHidden/>
    <w:unhideWhenUsed/>
    <w:qFormat/>
    <w:rsid w:val="00CF4754"/>
    <w:pPr>
      <w:widowControl/>
      <w:autoSpaceDE/>
      <w:autoSpaceDN/>
      <w:adjustRightInd/>
    </w:pPr>
    <w:rPr>
      <w:sz w:val="24"/>
    </w:rPr>
  </w:style>
  <w:style w:type="paragraph" w:styleId="a6">
    <w:name w:val="Body Text"/>
    <w:basedOn w:val="a"/>
    <w:link w:val="a7"/>
    <w:uiPriority w:val="99"/>
    <w:semiHidden/>
    <w:unhideWhenUsed/>
    <w:rsid w:val="00CF4754"/>
    <w:pPr>
      <w:autoSpaceDE/>
      <w:autoSpaceDN/>
      <w:adjustRightInd/>
      <w:jc w:val="center"/>
    </w:pPr>
    <w:rPr>
      <w:sz w:val="28"/>
    </w:rPr>
  </w:style>
  <w:style w:type="character" w:customStyle="1" w:styleId="a7">
    <w:name w:val="Основной текст Знак"/>
    <w:basedOn w:val="a0"/>
    <w:link w:val="a6"/>
    <w:uiPriority w:val="99"/>
    <w:semiHidden/>
    <w:rsid w:val="00CF4754"/>
    <w:rPr>
      <w:rFonts w:ascii="Times New Roman" w:eastAsia="Times New Roman" w:hAnsi="Times New Roman" w:cs="Times New Roman"/>
      <w:sz w:val="28"/>
      <w:szCs w:val="20"/>
      <w:lang w:eastAsia="ru-RU"/>
    </w:rPr>
  </w:style>
  <w:style w:type="paragraph" w:styleId="3">
    <w:name w:val="Body Text Indent 3"/>
    <w:basedOn w:val="a"/>
    <w:link w:val="30"/>
    <w:unhideWhenUsed/>
    <w:rsid w:val="00CF4754"/>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F4754"/>
    <w:rPr>
      <w:rFonts w:ascii="Times New Roman" w:eastAsia="Times New Roman" w:hAnsi="Times New Roman" w:cs="Times New Roman"/>
      <w:sz w:val="16"/>
      <w:szCs w:val="16"/>
      <w:lang w:eastAsia="ru-RU"/>
    </w:rPr>
  </w:style>
  <w:style w:type="paragraph" w:styleId="a8">
    <w:name w:val="List Paragraph"/>
    <w:basedOn w:val="a"/>
    <w:uiPriority w:val="34"/>
    <w:qFormat/>
    <w:rsid w:val="00CF4754"/>
    <w:pPr>
      <w:ind w:left="720"/>
      <w:contextualSpacing/>
    </w:pPr>
  </w:style>
  <w:style w:type="paragraph" w:customStyle="1" w:styleId="1">
    <w:name w:val="Обычный1"/>
    <w:rsid w:val="00CF475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
    <w:name w:val="Т-1"/>
    <w:aliases w:val="5"/>
    <w:basedOn w:val="a"/>
    <w:rsid w:val="00CF4754"/>
    <w:pPr>
      <w:widowControl/>
      <w:autoSpaceDE/>
      <w:autoSpaceDN/>
      <w:adjustRightInd/>
      <w:spacing w:line="360" w:lineRule="auto"/>
      <w:ind w:firstLine="720"/>
      <w:jc w:val="both"/>
    </w:pPr>
    <w:rPr>
      <w:sz w:val="28"/>
      <w:szCs w:val="28"/>
    </w:rPr>
  </w:style>
  <w:style w:type="character" w:styleId="a9">
    <w:name w:val="Strong"/>
    <w:basedOn w:val="a0"/>
    <w:uiPriority w:val="22"/>
    <w:qFormat/>
    <w:rsid w:val="00CF4754"/>
    <w:rPr>
      <w:b/>
      <w:bCs/>
    </w:rPr>
  </w:style>
</w:styles>
</file>

<file path=word/webSettings.xml><?xml version="1.0" encoding="utf-8"?>
<w:webSettings xmlns:r="http://schemas.openxmlformats.org/officeDocument/2006/relationships" xmlns:w="http://schemas.openxmlformats.org/wordprocessingml/2006/main">
  <w:divs>
    <w:div w:id="20437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2021-06-21T08:48:00Z</cp:lastPrinted>
  <dcterms:created xsi:type="dcterms:W3CDTF">2021-06-19T09:55:00Z</dcterms:created>
  <dcterms:modified xsi:type="dcterms:W3CDTF">2021-06-23T12:04:00Z</dcterms:modified>
</cp:coreProperties>
</file>