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0E" w:rsidRPr="0090420E" w:rsidRDefault="0090420E" w:rsidP="0090420E">
      <w:pPr>
        <w:jc w:val="center"/>
        <w:rPr>
          <w:rFonts w:ascii="Times New Roman" w:eastAsia="Times New Roman" w:hAnsi="Times New Roman"/>
          <w:b/>
          <w:sz w:val="28"/>
          <w:szCs w:val="28"/>
        </w:rPr>
      </w:pPr>
      <w:r w:rsidRPr="0090420E">
        <w:rPr>
          <w:rFonts w:ascii="Times New Roman" w:eastAsia="Times New Roman" w:hAnsi="Times New Roman"/>
          <w:b/>
          <w:sz w:val="28"/>
          <w:szCs w:val="28"/>
        </w:rPr>
        <w:t>ТЕРРИТОРИАЛЬНАЯ ИЗБИРАТЕЛЬНАЯ КОМИССИЯ</w:t>
      </w:r>
      <w:r w:rsidRPr="0090420E">
        <w:rPr>
          <w:rFonts w:ascii="Times New Roman" w:eastAsia="Times New Roman" w:hAnsi="Times New Roman"/>
          <w:b/>
          <w:sz w:val="28"/>
          <w:szCs w:val="28"/>
        </w:rPr>
        <w:br/>
        <w:t xml:space="preserve">ГОРОДА КИМРЫ </w:t>
      </w:r>
    </w:p>
    <w:p w:rsidR="0090420E" w:rsidRPr="0090420E" w:rsidRDefault="0090420E" w:rsidP="0090420E">
      <w:pPr>
        <w:autoSpaceDN w:val="0"/>
        <w:spacing w:before="120" w:after="120"/>
        <w:jc w:val="center"/>
        <w:rPr>
          <w:rFonts w:ascii="Times New Roman" w:eastAsia="Times New Roman" w:hAnsi="Times New Roman"/>
          <w:b/>
          <w:sz w:val="28"/>
          <w:szCs w:val="28"/>
        </w:rPr>
      </w:pPr>
      <w:r w:rsidRPr="0090420E">
        <w:rPr>
          <w:rFonts w:ascii="Times New Roman" w:eastAsia="Times New Roman" w:hAnsi="Times New Roman"/>
          <w:b/>
          <w:sz w:val="28"/>
          <w:szCs w:val="28"/>
        </w:rPr>
        <w:t>ПОСТАНОВЛЕНИЕ</w:t>
      </w:r>
    </w:p>
    <w:tbl>
      <w:tblPr>
        <w:tblW w:w="9315" w:type="dxa"/>
        <w:tblInd w:w="250" w:type="dxa"/>
        <w:tblLayout w:type="fixed"/>
        <w:tblLook w:val="04A0"/>
      </w:tblPr>
      <w:tblGrid>
        <w:gridCol w:w="3105"/>
        <w:gridCol w:w="3105"/>
        <w:gridCol w:w="928"/>
        <w:gridCol w:w="2177"/>
      </w:tblGrid>
      <w:tr w:rsidR="0090420E" w:rsidRPr="0090420E" w:rsidTr="00C02140">
        <w:tc>
          <w:tcPr>
            <w:tcW w:w="3105" w:type="dxa"/>
            <w:tcBorders>
              <w:top w:val="nil"/>
              <w:left w:val="nil"/>
              <w:bottom w:val="single" w:sz="4" w:space="0" w:color="auto"/>
              <w:right w:val="nil"/>
            </w:tcBorders>
            <w:vAlign w:val="bottom"/>
          </w:tcPr>
          <w:p w:rsidR="0090420E" w:rsidRPr="0090420E" w:rsidRDefault="00FF23DD" w:rsidP="0090420E">
            <w:pPr>
              <w:spacing w:after="0"/>
              <w:jc w:val="center"/>
              <w:rPr>
                <w:rFonts w:ascii="Times New Roman" w:eastAsia="Times New Roman" w:hAnsi="Times New Roman"/>
                <w:sz w:val="28"/>
                <w:szCs w:val="28"/>
              </w:rPr>
            </w:pPr>
            <w:r>
              <w:rPr>
                <w:rFonts w:ascii="Times New Roman" w:eastAsia="Times New Roman" w:hAnsi="Times New Roman"/>
                <w:sz w:val="28"/>
                <w:szCs w:val="28"/>
              </w:rPr>
              <w:t>21</w:t>
            </w:r>
            <w:r w:rsidR="0090420E" w:rsidRPr="0090420E">
              <w:rPr>
                <w:rFonts w:ascii="Times New Roman" w:eastAsia="Times New Roman" w:hAnsi="Times New Roman"/>
                <w:sz w:val="28"/>
                <w:szCs w:val="28"/>
              </w:rPr>
              <w:t>.06.2021</w:t>
            </w:r>
            <w:r w:rsidR="0090420E">
              <w:rPr>
                <w:rFonts w:ascii="Times New Roman" w:eastAsia="Times New Roman" w:hAnsi="Times New Roman"/>
                <w:sz w:val="28"/>
                <w:szCs w:val="28"/>
              </w:rPr>
              <w:t>г</w:t>
            </w:r>
          </w:p>
        </w:tc>
        <w:tc>
          <w:tcPr>
            <w:tcW w:w="3105" w:type="dxa"/>
            <w:vAlign w:val="bottom"/>
          </w:tcPr>
          <w:p w:rsidR="0090420E" w:rsidRPr="0090420E" w:rsidRDefault="0090420E" w:rsidP="0090420E">
            <w:pPr>
              <w:spacing w:after="0"/>
              <w:jc w:val="right"/>
              <w:rPr>
                <w:rFonts w:ascii="Times New Roman" w:eastAsia="Times New Roman" w:hAnsi="Times New Roman"/>
                <w:sz w:val="28"/>
                <w:szCs w:val="28"/>
              </w:rPr>
            </w:pPr>
          </w:p>
        </w:tc>
        <w:tc>
          <w:tcPr>
            <w:tcW w:w="928" w:type="dxa"/>
            <w:vAlign w:val="bottom"/>
          </w:tcPr>
          <w:p w:rsidR="0090420E" w:rsidRPr="0090420E" w:rsidRDefault="0090420E" w:rsidP="0090420E">
            <w:pPr>
              <w:spacing w:after="0"/>
              <w:jc w:val="center"/>
              <w:rPr>
                <w:rFonts w:ascii="Times New Roman" w:eastAsia="Times New Roman" w:hAnsi="Times New Roman"/>
                <w:sz w:val="28"/>
                <w:szCs w:val="28"/>
              </w:rPr>
            </w:pPr>
            <w:r w:rsidRPr="0090420E">
              <w:rPr>
                <w:rFonts w:ascii="Times New Roman" w:eastAsia="Times New Roman" w:hAnsi="Times New Roman"/>
                <w:sz w:val="28"/>
                <w:szCs w:val="28"/>
              </w:rPr>
              <w:t>№</w:t>
            </w:r>
          </w:p>
        </w:tc>
        <w:tc>
          <w:tcPr>
            <w:tcW w:w="2177" w:type="dxa"/>
            <w:tcBorders>
              <w:top w:val="nil"/>
              <w:left w:val="nil"/>
              <w:bottom w:val="single" w:sz="4" w:space="0" w:color="auto"/>
              <w:right w:val="nil"/>
            </w:tcBorders>
            <w:vAlign w:val="bottom"/>
          </w:tcPr>
          <w:p w:rsidR="0090420E" w:rsidRPr="0090420E" w:rsidRDefault="00FF23DD" w:rsidP="0090420E">
            <w:pPr>
              <w:spacing w:after="0"/>
              <w:jc w:val="center"/>
              <w:rPr>
                <w:rFonts w:ascii="Times New Roman" w:eastAsia="Times New Roman" w:hAnsi="Times New Roman"/>
                <w:sz w:val="28"/>
                <w:szCs w:val="28"/>
              </w:rPr>
            </w:pPr>
            <w:r>
              <w:rPr>
                <w:rFonts w:ascii="Times New Roman" w:eastAsia="Times New Roman" w:hAnsi="Times New Roman"/>
                <w:sz w:val="28"/>
                <w:szCs w:val="28"/>
              </w:rPr>
              <w:t>2/10</w:t>
            </w:r>
            <w:r w:rsidR="0090420E" w:rsidRPr="0090420E">
              <w:rPr>
                <w:rFonts w:ascii="Times New Roman" w:eastAsia="Times New Roman" w:hAnsi="Times New Roman"/>
                <w:sz w:val="28"/>
                <w:szCs w:val="28"/>
              </w:rPr>
              <w:t>-5</w:t>
            </w:r>
          </w:p>
        </w:tc>
      </w:tr>
      <w:tr w:rsidR="0090420E" w:rsidRPr="0090420E" w:rsidTr="00C02140">
        <w:trPr>
          <w:trHeight w:val="337"/>
        </w:trPr>
        <w:tc>
          <w:tcPr>
            <w:tcW w:w="3105" w:type="dxa"/>
            <w:tcBorders>
              <w:top w:val="single" w:sz="4" w:space="0" w:color="auto"/>
              <w:left w:val="nil"/>
              <w:bottom w:val="nil"/>
              <w:right w:val="nil"/>
            </w:tcBorders>
            <w:vAlign w:val="bottom"/>
          </w:tcPr>
          <w:p w:rsidR="0090420E" w:rsidRPr="0090420E" w:rsidRDefault="0090420E" w:rsidP="0090420E">
            <w:pPr>
              <w:spacing w:after="0"/>
              <w:jc w:val="center"/>
              <w:rPr>
                <w:rFonts w:ascii="Times New Roman" w:eastAsia="Times New Roman" w:hAnsi="Times New Roman"/>
                <w:sz w:val="28"/>
                <w:szCs w:val="28"/>
              </w:rPr>
            </w:pPr>
          </w:p>
        </w:tc>
        <w:tc>
          <w:tcPr>
            <w:tcW w:w="3105" w:type="dxa"/>
            <w:vAlign w:val="bottom"/>
          </w:tcPr>
          <w:p w:rsidR="0090420E" w:rsidRPr="0090420E" w:rsidRDefault="0090420E" w:rsidP="00C02140">
            <w:pPr>
              <w:jc w:val="center"/>
              <w:rPr>
                <w:rFonts w:ascii="Times New Roman" w:eastAsia="Times New Roman" w:hAnsi="Times New Roman"/>
                <w:sz w:val="28"/>
                <w:szCs w:val="28"/>
              </w:rPr>
            </w:pPr>
            <w:r w:rsidRPr="0090420E">
              <w:rPr>
                <w:rFonts w:ascii="Times New Roman" w:eastAsia="Times New Roman" w:hAnsi="Times New Roman"/>
                <w:sz w:val="28"/>
                <w:szCs w:val="28"/>
              </w:rPr>
              <w:t>г. Кимры</w:t>
            </w:r>
          </w:p>
        </w:tc>
        <w:tc>
          <w:tcPr>
            <w:tcW w:w="3105" w:type="dxa"/>
            <w:gridSpan w:val="2"/>
            <w:vAlign w:val="bottom"/>
          </w:tcPr>
          <w:p w:rsidR="0090420E" w:rsidRPr="0090420E" w:rsidRDefault="0090420E" w:rsidP="00C02140">
            <w:pPr>
              <w:jc w:val="center"/>
              <w:rPr>
                <w:rFonts w:ascii="Times New Roman" w:eastAsia="Times New Roman" w:hAnsi="Times New Roman"/>
                <w:sz w:val="28"/>
                <w:szCs w:val="28"/>
              </w:rPr>
            </w:pPr>
          </w:p>
        </w:tc>
      </w:tr>
    </w:tbl>
    <w:p w:rsidR="00FE3B50" w:rsidRDefault="00FE3B50">
      <w:pPr>
        <w:spacing w:after="0" w:line="240" w:lineRule="auto"/>
        <w:ind w:firstLine="709"/>
        <w:jc w:val="both"/>
      </w:pPr>
    </w:p>
    <w:p w:rsidR="00FE3B50" w:rsidRDefault="00E51F30">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О создании </w:t>
      </w:r>
      <w:r w:rsidR="00C13F54">
        <w:rPr>
          <w:rFonts w:ascii="Times New Roman" w:eastAsia="Times New Roman" w:hAnsi="Times New Roman"/>
          <w:b/>
          <w:bCs/>
          <w:sz w:val="28"/>
          <w:szCs w:val="28"/>
          <w:lang w:eastAsia="ru-RU"/>
        </w:rPr>
        <w:t>к</w:t>
      </w:r>
      <w:r>
        <w:rPr>
          <w:rFonts w:ascii="Times New Roman" w:eastAsia="Times New Roman" w:hAnsi="Times New Roman"/>
          <w:b/>
          <w:bCs/>
          <w:sz w:val="28"/>
          <w:szCs w:val="28"/>
          <w:lang w:eastAsia="ru-RU"/>
        </w:rPr>
        <w:t>онтрольно-ревизионной службы</w:t>
      </w:r>
      <w:r w:rsidR="00FE3B50">
        <w:rPr>
          <w:rFonts w:ascii="Times New Roman" w:eastAsia="Times New Roman" w:hAnsi="Times New Roman"/>
          <w:b/>
          <w:bCs/>
          <w:sz w:val="28"/>
          <w:szCs w:val="28"/>
          <w:lang w:eastAsia="ru-RU"/>
        </w:rPr>
        <w:t xml:space="preserve"> при </w:t>
      </w:r>
      <w:r w:rsidR="00C13F54">
        <w:rPr>
          <w:rFonts w:ascii="Times New Roman" w:eastAsia="Times New Roman" w:hAnsi="Times New Roman"/>
          <w:b/>
          <w:bCs/>
          <w:sz w:val="28"/>
          <w:szCs w:val="28"/>
          <w:lang w:eastAsia="ru-RU"/>
        </w:rPr>
        <w:t>т</w:t>
      </w:r>
      <w:r w:rsidR="00FE3B50">
        <w:rPr>
          <w:rFonts w:ascii="Times New Roman" w:eastAsia="Times New Roman" w:hAnsi="Times New Roman"/>
          <w:b/>
          <w:bCs/>
          <w:sz w:val="28"/>
          <w:szCs w:val="28"/>
          <w:lang w:eastAsia="ru-RU"/>
        </w:rPr>
        <w:t xml:space="preserve">ерриториальной избирательной комиссии </w:t>
      </w:r>
      <w:r w:rsidR="0090420E">
        <w:rPr>
          <w:rFonts w:ascii="Times New Roman" w:eastAsia="Times New Roman" w:hAnsi="Times New Roman"/>
          <w:b/>
          <w:bCs/>
          <w:sz w:val="28"/>
          <w:szCs w:val="28"/>
          <w:lang w:eastAsia="ru-RU"/>
        </w:rPr>
        <w:t>города Кимры</w:t>
      </w:r>
    </w:p>
    <w:p w:rsidR="00FE3B50" w:rsidRDefault="00FE3B50">
      <w:pPr>
        <w:spacing w:after="0" w:line="240" w:lineRule="auto"/>
        <w:ind w:firstLine="709"/>
        <w:jc w:val="center"/>
        <w:rPr>
          <w:rFonts w:ascii="Times New Roman" w:eastAsia="Times New Roman" w:hAnsi="Times New Roman"/>
          <w:sz w:val="28"/>
          <w:szCs w:val="28"/>
          <w:lang w:eastAsia="ru-RU"/>
        </w:rPr>
      </w:pPr>
    </w:p>
    <w:p w:rsidR="00E51F30" w:rsidRPr="00E51F30" w:rsidRDefault="007A78B8" w:rsidP="00E51F30">
      <w:pPr>
        <w:pStyle w:val="ConsTitle"/>
        <w:spacing w:line="312" w:lineRule="auto"/>
        <w:ind w:right="0" w:firstLine="709"/>
        <w:jc w:val="both"/>
        <w:rPr>
          <w:rFonts w:ascii="Times New Roman" w:hAnsi="Times New Roman" w:cs="Times New Roman"/>
          <w:bCs/>
          <w:spacing w:val="20"/>
          <w:sz w:val="28"/>
        </w:rPr>
      </w:pPr>
      <w:r w:rsidRPr="007A78B8">
        <w:rPr>
          <w:rFonts w:ascii="Times New Roman" w:hAnsi="Times New Roman" w:cs="Times New Roman"/>
          <w:b w:val="0"/>
          <w:sz w:val="28"/>
          <w:szCs w:val="28"/>
        </w:rPr>
        <w:t>В целях реализации полномочий территориальной избирательной комиссии города Кимры по осуществлению контроля за целевым использованием бюджетных средств, выделенных на подготовку и проведение выборов и референдумов на территории города Кимры, за источниками поступлений средств в избирательные фонды, фонды референдумов, за организацией учета этих средств и их использованием, для проверки финансовых отчетов кандидатов, избирательных объединений, инициативных групп по проведению референдума, иных групп участников референдума, инициативных групп  и иных групп участников голосования по отзыву, для организации проверок достоверности сведений о доходах, имуществе и иных сведений, представленных кандидатами в соответствии с избирательным законодательством,</w:t>
      </w:r>
      <w:r>
        <w:rPr>
          <w:sz w:val="28"/>
          <w:szCs w:val="28"/>
        </w:rPr>
        <w:t xml:space="preserve"> </w:t>
      </w:r>
      <w:r w:rsidR="001A5E70" w:rsidRPr="001A5E70">
        <w:rPr>
          <w:rFonts w:ascii="Times New Roman" w:hAnsi="Times New Roman" w:cs="Times New Roman"/>
          <w:b w:val="0"/>
          <w:sz w:val="28"/>
          <w:szCs w:val="28"/>
        </w:rPr>
        <w:t>в соответствии со статьями 26, 60 Федерального закона от 12.06.2002 №67-ФЗ «Об основных гарантиях избирательных прав и права на участие в референдуме граждан Российской Федерации», Указом Президента Российской Федерации от 06.06.2013 №546 «О проверке достоверности сведений об имуществе и обязательствах имущественного характера за пределами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статьями 22, 57 Избирательного кодекса Тверской области от 07.04.2003 №20-ЗО, статьей 39 закона Тверской области от 12.04.2007 №26-</w:t>
      </w:r>
      <w:r w:rsidR="001A5E70" w:rsidRPr="001A5E70">
        <w:rPr>
          <w:rFonts w:ascii="Times New Roman" w:hAnsi="Times New Roman" w:cs="Times New Roman"/>
          <w:b w:val="0"/>
          <w:sz w:val="28"/>
          <w:szCs w:val="28"/>
        </w:rPr>
        <w:lastRenderedPageBreak/>
        <w:t>ЗО «О референдуме Тверской области», статьей 18.3 Закона Тверской области от 22.09.1994 №2 «О местных референдумах в Тверской области»</w:t>
      </w:r>
      <w:r w:rsidR="00C13F54" w:rsidRPr="001A5E70">
        <w:rPr>
          <w:rFonts w:ascii="Times New Roman" w:hAnsi="Times New Roman" w:cs="Times New Roman"/>
          <w:b w:val="0"/>
          <w:sz w:val="28"/>
          <w:szCs w:val="28"/>
        </w:rPr>
        <w:t>,</w:t>
      </w:r>
      <w:r w:rsidR="00FE3B50">
        <w:rPr>
          <w:rFonts w:ascii="Times New Roman" w:hAnsi="Times New Roman" w:cs="Times New Roman"/>
          <w:b w:val="0"/>
        </w:rPr>
        <w:t xml:space="preserve"> </w:t>
      </w:r>
      <w:r w:rsidR="00C13F54">
        <w:rPr>
          <w:rFonts w:ascii="Times New Roman" w:hAnsi="Times New Roman" w:cs="Times New Roman"/>
          <w:b w:val="0"/>
          <w:sz w:val="28"/>
          <w:szCs w:val="28"/>
        </w:rPr>
        <w:t>т</w:t>
      </w:r>
      <w:r w:rsidR="00FE3B50">
        <w:rPr>
          <w:rFonts w:ascii="Times New Roman" w:hAnsi="Times New Roman" w:cs="Times New Roman"/>
          <w:b w:val="0"/>
          <w:sz w:val="28"/>
        </w:rPr>
        <w:t xml:space="preserve">ерриториальная избирательная комиссия </w:t>
      </w:r>
      <w:r w:rsidR="0090420E">
        <w:rPr>
          <w:rFonts w:ascii="Times New Roman" w:hAnsi="Times New Roman" w:cs="Times New Roman"/>
          <w:b w:val="0"/>
          <w:sz w:val="28"/>
        </w:rPr>
        <w:t>города</w:t>
      </w:r>
      <w:r>
        <w:rPr>
          <w:rFonts w:ascii="Times New Roman" w:hAnsi="Times New Roman" w:cs="Times New Roman"/>
          <w:b w:val="0"/>
          <w:sz w:val="28"/>
        </w:rPr>
        <w:t xml:space="preserve">, </w:t>
      </w:r>
      <w:r>
        <w:rPr>
          <w:rFonts w:ascii="Times New Roman" w:hAnsi="Times New Roman" w:cs="Times New Roman"/>
          <w:b w:val="0"/>
          <w:sz w:val="28"/>
          <w:szCs w:val="28"/>
        </w:rPr>
        <w:t>н</w:t>
      </w:r>
      <w:r w:rsidRPr="001A5E70">
        <w:rPr>
          <w:rFonts w:ascii="Times New Roman" w:hAnsi="Times New Roman" w:cs="Times New Roman"/>
          <w:b w:val="0"/>
          <w:sz w:val="28"/>
          <w:szCs w:val="28"/>
        </w:rPr>
        <w:t xml:space="preserve">а основании постановления избирательной комиссии Тверской области № 3/43-6  от 10.06.2016 г. «О Примерном положении о Контрольно-ревизионной службе при избирательной комиссии муниципального образования, территориальной избирательной комиссии», </w:t>
      </w:r>
      <w:r w:rsidR="0090420E">
        <w:rPr>
          <w:rFonts w:ascii="Times New Roman" w:hAnsi="Times New Roman" w:cs="Times New Roman"/>
          <w:b w:val="0"/>
          <w:sz w:val="28"/>
        </w:rPr>
        <w:t xml:space="preserve"> Кимры</w:t>
      </w:r>
      <w:r w:rsidR="00FE3B50">
        <w:rPr>
          <w:rFonts w:ascii="Times New Roman" w:hAnsi="Times New Roman" w:cs="Times New Roman"/>
          <w:b w:val="0"/>
          <w:sz w:val="28"/>
        </w:rPr>
        <w:t xml:space="preserve"> </w:t>
      </w:r>
      <w:r w:rsidR="00FE3B50">
        <w:rPr>
          <w:rFonts w:ascii="Times New Roman" w:hAnsi="Times New Roman" w:cs="Times New Roman"/>
          <w:bCs/>
          <w:spacing w:val="20"/>
          <w:sz w:val="28"/>
        </w:rPr>
        <w:t>постановляет:</w:t>
      </w:r>
    </w:p>
    <w:p w:rsidR="00E51F30" w:rsidRDefault="00E51F30" w:rsidP="00D03606">
      <w:pPr>
        <w:numPr>
          <w:ilvl w:val="2"/>
          <w:numId w:val="1"/>
        </w:numPr>
        <w:spacing w:after="0" w:line="312"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Создать контрольно-ревизионную службу при территориальной избирательной комиссии города Кимры. </w:t>
      </w:r>
    </w:p>
    <w:p w:rsidR="00E51F30" w:rsidRPr="00E51F30" w:rsidRDefault="00FE3B50" w:rsidP="00E51F30">
      <w:pPr>
        <w:numPr>
          <w:ilvl w:val="2"/>
          <w:numId w:val="1"/>
        </w:numPr>
        <w:spacing w:after="0" w:line="312"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Утвердить Положение о контрольно-ревизионной службе при </w:t>
      </w:r>
      <w:r w:rsidR="00C13F54">
        <w:rPr>
          <w:rFonts w:ascii="Times New Roman" w:eastAsia="Times New Roman" w:hAnsi="Times New Roman"/>
          <w:bCs/>
          <w:sz w:val="28"/>
          <w:szCs w:val="28"/>
          <w:lang w:eastAsia="ru-RU"/>
        </w:rPr>
        <w:t>т</w:t>
      </w:r>
      <w:r>
        <w:rPr>
          <w:rFonts w:ascii="Times New Roman" w:eastAsia="Times New Roman" w:hAnsi="Times New Roman"/>
          <w:bCs/>
          <w:sz w:val="28"/>
          <w:szCs w:val="28"/>
          <w:lang w:eastAsia="ru-RU"/>
        </w:rPr>
        <w:t xml:space="preserve">ерриториальной избирательной комиссии </w:t>
      </w:r>
      <w:r w:rsidR="0090420E">
        <w:rPr>
          <w:rFonts w:ascii="Times New Roman" w:eastAsia="Times New Roman" w:hAnsi="Times New Roman"/>
          <w:bCs/>
          <w:sz w:val="28"/>
          <w:szCs w:val="28"/>
          <w:lang w:eastAsia="ru-RU"/>
        </w:rPr>
        <w:t>города Кимры</w:t>
      </w:r>
      <w:r>
        <w:rPr>
          <w:rFonts w:ascii="Times New Roman" w:eastAsia="Times New Roman" w:hAnsi="Times New Roman"/>
          <w:bCs/>
          <w:sz w:val="28"/>
          <w:szCs w:val="28"/>
          <w:lang w:eastAsia="ru-RU"/>
        </w:rPr>
        <w:t xml:space="preserve"> (</w:t>
      </w:r>
      <w:r w:rsidR="0090420E">
        <w:rPr>
          <w:rFonts w:ascii="Times New Roman" w:eastAsia="Times New Roman" w:hAnsi="Times New Roman"/>
          <w:bCs/>
          <w:sz w:val="28"/>
          <w:szCs w:val="28"/>
          <w:lang w:eastAsia="ru-RU"/>
        </w:rPr>
        <w:t>Приложение 1</w:t>
      </w:r>
      <w:r>
        <w:rPr>
          <w:rFonts w:ascii="Times New Roman" w:eastAsia="Times New Roman" w:hAnsi="Times New Roman"/>
          <w:bCs/>
          <w:sz w:val="28"/>
          <w:szCs w:val="28"/>
          <w:lang w:eastAsia="ru-RU"/>
        </w:rPr>
        <w:t>).</w:t>
      </w:r>
    </w:p>
    <w:p w:rsidR="0090420E" w:rsidRDefault="0090420E" w:rsidP="00D03606">
      <w:pPr>
        <w:numPr>
          <w:ilvl w:val="2"/>
          <w:numId w:val="1"/>
        </w:numPr>
        <w:spacing w:after="0" w:line="312"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Утвердить Состав контрольно-ревизионной служба при территориальной избирательной комиссии города Кимры (Приложение 2).</w:t>
      </w:r>
    </w:p>
    <w:p w:rsidR="00FE3B50" w:rsidRDefault="007A78B8" w:rsidP="0090420E">
      <w:pPr>
        <w:numPr>
          <w:ilvl w:val="2"/>
          <w:numId w:val="1"/>
        </w:numPr>
        <w:spacing w:after="0" w:line="312"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Постановление</w:t>
      </w:r>
      <w:r w:rsidR="00C13F54" w:rsidRPr="0090420E">
        <w:rPr>
          <w:rFonts w:ascii="Times New Roman" w:eastAsia="Times New Roman" w:hAnsi="Times New Roman"/>
          <w:bCs/>
          <w:sz w:val="28"/>
          <w:szCs w:val="28"/>
          <w:lang w:eastAsia="ru-RU"/>
        </w:rPr>
        <w:t xml:space="preserve"> территориальной избирательной комиссии </w:t>
      </w:r>
      <w:r w:rsidR="0090420E" w:rsidRPr="0090420E">
        <w:rPr>
          <w:rFonts w:ascii="Times New Roman" w:eastAsia="Times New Roman" w:hAnsi="Times New Roman"/>
          <w:bCs/>
          <w:sz w:val="28"/>
          <w:szCs w:val="28"/>
          <w:lang w:eastAsia="ru-RU"/>
        </w:rPr>
        <w:t>города Кимры</w:t>
      </w:r>
      <w:r w:rsidR="00C13F54" w:rsidRPr="0090420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от 22.06.2016</w:t>
      </w:r>
      <w:r w:rsidR="0090420E" w:rsidRPr="0090420E">
        <w:rPr>
          <w:rFonts w:ascii="Times New Roman" w:eastAsia="Times New Roman" w:hAnsi="Times New Roman"/>
          <w:bCs/>
          <w:sz w:val="28"/>
          <w:szCs w:val="28"/>
          <w:lang w:eastAsia="ru-RU"/>
        </w:rPr>
        <w:t>г. № </w:t>
      </w:r>
      <w:r>
        <w:rPr>
          <w:rFonts w:ascii="Times New Roman" w:eastAsia="Times New Roman" w:hAnsi="Times New Roman"/>
          <w:bCs/>
          <w:sz w:val="28"/>
          <w:szCs w:val="28"/>
          <w:lang w:eastAsia="ru-RU"/>
        </w:rPr>
        <w:t>3/16-4   «О</w:t>
      </w:r>
      <w:r w:rsidR="0090420E" w:rsidRPr="0090420E">
        <w:rPr>
          <w:rFonts w:ascii="Times New Roman" w:eastAsia="Times New Roman" w:hAnsi="Times New Roman"/>
          <w:bCs/>
          <w:sz w:val="28"/>
          <w:szCs w:val="28"/>
          <w:lang w:eastAsia="ru-RU"/>
        </w:rPr>
        <w:t xml:space="preserve"> контрольно-ревизионной службе при территориальной избирательной комиссии</w:t>
      </w:r>
      <w:r>
        <w:rPr>
          <w:rFonts w:ascii="Times New Roman" w:eastAsia="Times New Roman" w:hAnsi="Times New Roman"/>
          <w:bCs/>
          <w:sz w:val="28"/>
          <w:szCs w:val="28"/>
          <w:lang w:eastAsia="ru-RU"/>
        </w:rPr>
        <w:t xml:space="preserve"> города Кимры</w:t>
      </w:r>
      <w:r w:rsidR="0090420E" w:rsidRPr="0090420E">
        <w:rPr>
          <w:rFonts w:ascii="Times New Roman" w:eastAsia="Times New Roman" w:hAnsi="Times New Roman"/>
          <w:bCs/>
          <w:sz w:val="28"/>
          <w:szCs w:val="28"/>
          <w:lang w:eastAsia="ru-RU"/>
        </w:rPr>
        <w:t xml:space="preserve">» </w:t>
      </w:r>
      <w:r w:rsidR="00D03606" w:rsidRPr="0090420E">
        <w:rPr>
          <w:rFonts w:ascii="Times New Roman" w:eastAsia="Times New Roman" w:hAnsi="Times New Roman"/>
          <w:bCs/>
          <w:sz w:val="28"/>
          <w:szCs w:val="28"/>
          <w:lang w:eastAsia="ru-RU"/>
        </w:rPr>
        <w:t>считать утратившим</w:t>
      </w:r>
      <w:r w:rsidR="0090420E" w:rsidRPr="0090420E">
        <w:rPr>
          <w:rFonts w:ascii="Times New Roman" w:eastAsia="Times New Roman" w:hAnsi="Times New Roman"/>
          <w:bCs/>
          <w:sz w:val="28"/>
          <w:szCs w:val="28"/>
          <w:lang w:eastAsia="ru-RU"/>
        </w:rPr>
        <w:t>и</w:t>
      </w:r>
      <w:r w:rsidR="00D03606" w:rsidRPr="0090420E">
        <w:rPr>
          <w:rFonts w:ascii="Times New Roman" w:eastAsia="Times New Roman" w:hAnsi="Times New Roman"/>
          <w:bCs/>
          <w:sz w:val="28"/>
          <w:szCs w:val="28"/>
          <w:lang w:eastAsia="ru-RU"/>
        </w:rPr>
        <w:t xml:space="preserve"> силу</w:t>
      </w:r>
      <w:r w:rsidR="00FE3B50" w:rsidRPr="0090420E">
        <w:rPr>
          <w:rFonts w:ascii="Times New Roman" w:eastAsia="Times New Roman" w:hAnsi="Times New Roman"/>
          <w:bCs/>
          <w:sz w:val="28"/>
          <w:szCs w:val="28"/>
          <w:lang w:eastAsia="ru-RU"/>
        </w:rPr>
        <w:t>.</w:t>
      </w:r>
    </w:p>
    <w:p w:rsidR="0090420E" w:rsidRPr="0090420E" w:rsidRDefault="0090420E" w:rsidP="0090420E">
      <w:pPr>
        <w:numPr>
          <w:ilvl w:val="2"/>
          <w:numId w:val="1"/>
        </w:numPr>
        <w:spacing w:after="0" w:line="312" w:lineRule="auto"/>
        <w:ind w:left="0" w:firstLine="709"/>
        <w:jc w:val="both"/>
        <w:rPr>
          <w:rFonts w:ascii="Times New Roman" w:eastAsia="Times New Roman" w:hAnsi="Times New Roman"/>
          <w:bCs/>
          <w:sz w:val="28"/>
          <w:szCs w:val="28"/>
          <w:lang w:eastAsia="ru-RU"/>
        </w:rPr>
      </w:pPr>
      <w:r w:rsidRPr="0090420E">
        <w:rPr>
          <w:rFonts w:ascii="Times New Roman" w:eastAsia="Times New Roman" w:hAnsi="Times New Roman"/>
          <w:bCs/>
          <w:sz w:val="28"/>
          <w:szCs w:val="28"/>
          <w:lang w:eastAsia="ru-RU"/>
        </w:rPr>
        <w:t>Разместить настоящее постановление на сайте территориальной избирательной комиссии города Кимры в информационно-телекоммуникационной сети «Интернет»</w:t>
      </w:r>
    </w:p>
    <w:p w:rsidR="00FE3B50" w:rsidRDefault="00FE3B50" w:rsidP="00D03606">
      <w:pPr>
        <w:spacing w:after="0" w:line="312" w:lineRule="auto"/>
        <w:ind w:firstLine="709"/>
        <w:jc w:val="both"/>
        <w:rPr>
          <w:rFonts w:ascii="Times New Roman" w:hAnsi="Times New Roman"/>
          <w:sz w:val="28"/>
          <w:szCs w:val="28"/>
        </w:rPr>
      </w:pPr>
    </w:p>
    <w:p w:rsidR="00FE3B50" w:rsidRDefault="00FE3B50" w:rsidP="00D03606">
      <w:pPr>
        <w:spacing w:after="0" w:line="312" w:lineRule="auto"/>
        <w:ind w:firstLine="709"/>
        <w:jc w:val="both"/>
        <w:rPr>
          <w:rFonts w:ascii="Times New Roman" w:hAnsi="Times New Roman"/>
          <w:sz w:val="28"/>
          <w:szCs w:val="28"/>
        </w:rPr>
      </w:pPr>
      <w:r>
        <w:rPr>
          <w:rFonts w:ascii="Times New Roman" w:hAnsi="Times New Roman"/>
          <w:sz w:val="28"/>
          <w:szCs w:val="28"/>
        </w:rPr>
        <w:t>Председатель</w:t>
      </w:r>
    </w:p>
    <w:p w:rsidR="00FE3B50" w:rsidRDefault="00D03606" w:rsidP="00D03606">
      <w:pPr>
        <w:spacing w:after="0" w:line="312" w:lineRule="auto"/>
        <w:jc w:val="both"/>
        <w:rPr>
          <w:rFonts w:ascii="Times New Roman" w:hAnsi="Times New Roman"/>
          <w:sz w:val="28"/>
          <w:szCs w:val="28"/>
        </w:rPr>
      </w:pPr>
      <w:r>
        <w:rPr>
          <w:rFonts w:ascii="Times New Roman" w:hAnsi="Times New Roman"/>
          <w:sz w:val="28"/>
          <w:szCs w:val="28"/>
        </w:rPr>
        <w:t>т</w:t>
      </w:r>
      <w:r w:rsidR="00FE3B50">
        <w:rPr>
          <w:rFonts w:ascii="Times New Roman" w:hAnsi="Times New Roman"/>
          <w:sz w:val="28"/>
          <w:szCs w:val="28"/>
        </w:rPr>
        <w:t xml:space="preserve">ерриториальной избирательной </w:t>
      </w:r>
    </w:p>
    <w:p w:rsidR="00FE3B50" w:rsidRDefault="00D03606" w:rsidP="00D03606">
      <w:pPr>
        <w:spacing w:after="0" w:line="312" w:lineRule="auto"/>
        <w:jc w:val="both"/>
        <w:rPr>
          <w:rFonts w:ascii="Times New Roman" w:hAnsi="Times New Roman"/>
          <w:sz w:val="28"/>
          <w:szCs w:val="28"/>
        </w:rPr>
      </w:pPr>
      <w:r>
        <w:rPr>
          <w:rFonts w:ascii="Times New Roman" w:hAnsi="Times New Roman"/>
          <w:sz w:val="28"/>
          <w:szCs w:val="28"/>
        </w:rPr>
        <w:t>к</w:t>
      </w:r>
      <w:r w:rsidR="00FE3B50">
        <w:rPr>
          <w:rFonts w:ascii="Times New Roman" w:hAnsi="Times New Roman"/>
          <w:sz w:val="28"/>
          <w:szCs w:val="28"/>
        </w:rPr>
        <w:t xml:space="preserve">омиссии </w:t>
      </w:r>
      <w:r w:rsidR="0016065D">
        <w:rPr>
          <w:rFonts w:ascii="Times New Roman" w:hAnsi="Times New Roman"/>
          <w:sz w:val="28"/>
          <w:szCs w:val="28"/>
        </w:rPr>
        <w:t>города Кимры</w:t>
      </w:r>
      <w:r w:rsidR="00FE3B50">
        <w:rPr>
          <w:rFonts w:ascii="Times New Roman" w:hAnsi="Times New Roman"/>
          <w:sz w:val="28"/>
          <w:szCs w:val="28"/>
        </w:rPr>
        <w:tab/>
      </w:r>
      <w:r w:rsidR="00FE3B50">
        <w:rPr>
          <w:rFonts w:ascii="Times New Roman" w:hAnsi="Times New Roman"/>
          <w:sz w:val="28"/>
          <w:szCs w:val="28"/>
        </w:rPr>
        <w:tab/>
      </w:r>
      <w:r w:rsidR="00FE3B50">
        <w:rPr>
          <w:rFonts w:ascii="Times New Roman" w:hAnsi="Times New Roman"/>
          <w:sz w:val="28"/>
          <w:szCs w:val="28"/>
        </w:rPr>
        <w:tab/>
      </w:r>
      <w:r w:rsidR="00FE3B50">
        <w:rPr>
          <w:rFonts w:ascii="Times New Roman" w:hAnsi="Times New Roman"/>
          <w:sz w:val="28"/>
          <w:szCs w:val="28"/>
        </w:rPr>
        <w:tab/>
      </w:r>
      <w:r w:rsidR="00FE3B50">
        <w:rPr>
          <w:rFonts w:ascii="Times New Roman" w:hAnsi="Times New Roman"/>
          <w:sz w:val="28"/>
          <w:szCs w:val="28"/>
        </w:rPr>
        <w:tab/>
      </w:r>
      <w:r w:rsidR="0090420E">
        <w:rPr>
          <w:rFonts w:ascii="Times New Roman" w:hAnsi="Times New Roman"/>
          <w:sz w:val="28"/>
          <w:szCs w:val="28"/>
        </w:rPr>
        <w:t>Т.Е.Леонова</w:t>
      </w:r>
    </w:p>
    <w:p w:rsidR="00FE3B50" w:rsidRDefault="00FE3B50" w:rsidP="00D03606">
      <w:pPr>
        <w:spacing w:after="0" w:line="312" w:lineRule="auto"/>
        <w:jc w:val="both"/>
        <w:rPr>
          <w:rFonts w:ascii="Times New Roman" w:hAnsi="Times New Roman"/>
          <w:sz w:val="28"/>
          <w:szCs w:val="28"/>
        </w:rPr>
      </w:pPr>
    </w:p>
    <w:p w:rsidR="00FE3B50" w:rsidRDefault="00FE3B50" w:rsidP="00D03606">
      <w:pPr>
        <w:spacing w:after="0" w:line="312" w:lineRule="auto"/>
        <w:ind w:firstLine="709"/>
        <w:jc w:val="both"/>
        <w:rPr>
          <w:rFonts w:ascii="Times New Roman" w:hAnsi="Times New Roman"/>
          <w:sz w:val="28"/>
          <w:szCs w:val="28"/>
        </w:rPr>
      </w:pPr>
      <w:r>
        <w:rPr>
          <w:rFonts w:ascii="Times New Roman" w:hAnsi="Times New Roman"/>
          <w:sz w:val="28"/>
          <w:szCs w:val="28"/>
        </w:rPr>
        <w:t>Секретарь</w:t>
      </w:r>
    </w:p>
    <w:p w:rsidR="00FE3B50" w:rsidRDefault="00D03606" w:rsidP="00D03606">
      <w:pPr>
        <w:spacing w:after="0" w:line="312" w:lineRule="auto"/>
        <w:jc w:val="both"/>
        <w:rPr>
          <w:rFonts w:ascii="Times New Roman" w:hAnsi="Times New Roman"/>
          <w:sz w:val="28"/>
          <w:szCs w:val="28"/>
        </w:rPr>
      </w:pPr>
      <w:r>
        <w:rPr>
          <w:rFonts w:ascii="Times New Roman" w:hAnsi="Times New Roman"/>
          <w:sz w:val="28"/>
          <w:szCs w:val="28"/>
        </w:rPr>
        <w:t>т</w:t>
      </w:r>
      <w:r w:rsidR="00FE3B50">
        <w:rPr>
          <w:rFonts w:ascii="Times New Roman" w:hAnsi="Times New Roman"/>
          <w:sz w:val="28"/>
          <w:szCs w:val="28"/>
        </w:rPr>
        <w:t xml:space="preserve">ерриториальной избирательной </w:t>
      </w:r>
    </w:p>
    <w:p w:rsidR="00FE3B50" w:rsidRDefault="00D03606" w:rsidP="00D03606">
      <w:pPr>
        <w:spacing w:after="0" w:line="312" w:lineRule="auto"/>
        <w:jc w:val="both"/>
        <w:rPr>
          <w:rFonts w:ascii="Times New Roman" w:hAnsi="Times New Roman"/>
          <w:sz w:val="28"/>
          <w:szCs w:val="28"/>
        </w:rPr>
      </w:pPr>
      <w:r>
        <w:rPr>
          <w:rFonts w:ascii="Times New Roman" w:hAnsi="Times New Roman"/>
          <w:sz w:val="28"/>
          <w:szCs w:val="28"/>
        </w:rPr>
        <w:t>к</w:t>
      </w:r>
      <w:r w:rsidR="00FE3B50">
        <w:rPr>
          <w:rFonts w:ascii="Times New Roman" w:hAnsi="Times New Roman"/>
          <w:sz w:val="28"/>
          <w:szCs w:val="28"/>
        </w:rPr>
        <w:t xml:space="preserve">омиссии </w:t>
      </w:r>
      <w:r w:rsidR="0016065D">
        <w:rPr>
          <w:rFonts w:ascii="Times New Roman" w:hAnsi="Times New Roman"/>
          <w:sz w:val="28"/>
          <w:szCs w:val="28"/>
        </w:rPr>
        <w:t>города Кимры</w:t>
      </w:r>
      <w:r w:rsidR="00FE3B50">
        <w:rPr>
          <w:rFonts w:ascii="Times New Roman" w:hAnsi="Times New Roman"/>
          <w:sz w:val="28"/>
          <w:szCs w:val="28"/>
        </w:rPr>
        <w:tab/>
      </w:r>
      <w:r w:rsidR="00FE3B50">
        <w:rPr>
          <w:rFonts w:ascii="Times New Roman" w:hAnsi="Times New Roman"/>
          <w:sz w:val="28"/>
          <w:szCs w:val="28"/>
        </w:rPr>
        <w:tab/>
      </w:r>
      <w:r w:rsidR="00FE3B50">
        <w:rPr>
          <w:rFonts w:ascii="Times New Roman" w:hAnsi="Times New Roman"/>
          <w:sz w:val="28"/>
          <w:szCs w:val="28"/>
        </w:rPr>
        <w:tab/>
      </w:r>
      <w:r w:rsidR="00FE3B50">
        <w:rPr>
          <w:rFonts w:ascii="Times New Roman" w:hAnsi="Times New Roman"/>
          <w:sz w:val="28"/>
          <w:szCs w:val="28"/>
        </w:rPr>
        <w:tab/>
      </w:r>
      <w:r w:rsidR="00FE3B50">
        <w:rPr>
          <w:rFonts w:ascii="Times New Roman" w:hAnsi="Times New Roman"/>
          <w:sz w:val="28"/>
          <w:szCs w:val="28"/>
        </w:rPr>
        <w:tab/>
      </w:r>
      <w:r w:rsidR="0090420E">
        <w:rPr>
          <w:rFonts w:ascii="Times New Roman" w:hAnsi="Times New Roman"/>
          <w:sz w:val="28"/>
          <w:szCs w:val="28"/>
        </w:rPr>
        <w:t>Н.А.Воронцова</w:t>
      </w:r>
    </w:p>
    <w:p w:rsidR="00FE3B50" w:rsidRDefault="00FE3B50">
      <w:pPr>
        <w:autoSpaceDE w:val="0"/>
        <w:spacing w:after="0" w:line="240" w:lineRule="auto"/>
        <w:ind w:firstLine="709"/>
        <w:jc w:val="both"/>
        <w:rPr>
          <w:rFonts w:ascii="Times New Roman" w:hAnsi="Times New Roman"/>
          <w:sz w:val="28"/>
          <w:szCs w:val="28"/>
          <w:lang w:eastAsia="ru-RU"/>
        </w:rPr>
      </w:pPr>
    </w:p>
    <w:p w:rsidR="00FE3B50" w:rsidRDefault="00FE3B50">
      <w:pPr>
        <w:autoSpaceDE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90420E" w:rsidRDefault="0090420E">
      <w:pPr>
        <w:suppressAutoHyphens w:val="0"/>
        <w:spacing w:after="0" w:line="240" w:lineRule="auto"/>
      </w:pPr>
    </w:p>
    <w:p w:rsidR="0090420E" w:rsidRDefault="0090420E">
      <w:pPr>
        <w:suppressAutoHyphens w:val="0"/>
        <w:spacing w:after="0" w:line="240" w:lineRule="auto"/>
      </w:pPr>
    </w:p>
    <w:p w:rsidR="0090420E" w:rsidRDefault="0090420E">
      <w:pPr>
        <w:suppressAutoHyphens w:val="0"/>
        <w:spacing w:after="0" w:line="240" w:lineRule="auto"/>
      </w:pPr>
    </w:p>
    <w:p w:rsidR="0090420E" w:rsidRDefault="0090420E">
      <w:pPr>
        <w:suppressAutoHyphens w:val="0"/>
        <w:spacing w:after="0" w:line="240" w:lineRule="auto"/>
      </w:pPr>
    </w:p>
    <w:p w:rsidR="0090420E" w:rsidRDefault="0090420E">
      <w:pPr>
        <w:suppressAutoHyphens w:val="0"/>
        <w:spacing w:after="0" w:line="240" w:lineRule="auto"/>
      </w:pPr>
    </w:p>
    <w:p w:rsidR="0090420E" w:rsidRDefault="0090420E">
      <w:pPr>
        <w:suppressAutoHyphens w:val="0"/>
        <w:spacing w:after="0" w:line="240" w:lineRule="auto"/>
      </w:pPr>
    </w:p>
    <w:p w:rsidR="00FD5B18" w:rsidRDefault="00FD5B18" w:rsidP="00E51F30">
      <w:pPr>
        <w:spacing w:after="0" w:line="240" w:lineRule="auto"/>
        <w:jc w:val="both"/>
      </w:pPr>
    </w:p>
    <w:tbl>
      <w:tblPr>
        <w:tblW w:w="0" w:type="auto"/>
        <w:jc w:val="right"/>
        <w:tblInd w:w="-1556" w:type="dxa"/>
        <w:tblLook w:val="04A0"/>
      </w:tblPr>
      <w:tblGrid>
        <w:gridCol w:w="4325"/>
        <w:gridCol w:w="5138"/>
      </w:tblGrid>
      <w:tr w:rsidR="00FD5B18" w:rsidRPr="004C153D" w:rsidTr="007959CD">
        <w:trPr>
          <w:jc w:val="right"/>
        </w:trPr>
        <w:tc>
          <w:tcPr>
            <w:tcW w:w="4325" w:type="dxa"/>
          </w:tcPr>
          <w:p w:rsidR="00FD5B18" w:rsidRPr="004C153D" w:rsidRDefault="00FD5B18" w:rsidP="007959CD">
            <w:pPr>
              <w:spacing w:after="0" w:line="240" w:lineRule="auto"/>
              <w:jc w:val="center"/>
              <w:rPr>
                <w:rFonts w:ascii="Times New Roman" w:hAnsi="Times New Roman"/>
                <w:sz w:val="24"/>
                <w:szCs w:val="24"/>
              </w:rPr>
            </w:pPr>
            <w:r>
              <w:rPr>
                <w:rFonts w:ascii="Times New Roman" w:hAnsi="Times New Roman"/>
                <w:sz w:val="24"/>
                <w:szCs w:val="24"/>
              </w:rPr>
              <w:lastRenderedPageBreak/>
              <w:t> </w:t>
            </w:r>
          </w:p>
        </w:tc>
        <w:tc>
          <w:tcPr>
            <w:tcW w:w="5138" w:type="dxa"/>
          </w:tcPr>
          <w:p w:rsidR="00FD5B18" w:rsidRPr="004C153D" w:rsidRDefault="00FD5B18" w:rsidP="007959CD">
            <w:pPr>
              <w:spacing w:after="0" w:line="240" w:lineRule="auto"/>
              <w:ind w:left="69"/>
              <w:jc w:val="center"/>
              <w:rPr>
                <w:rFonts w:ascii="Times New Roman" w:hAnsi="Times New Roman"/>
                <w:sz w:val="24"/>
                <w:szCs w:val="24"/>
              </w:rPr>
            </w:pPr>
            <w:r w:rsidRPr="00CB68F2">
              <w:rPr>
                <w:rFonts w:ascii="Times New Roman" w:hAnsi="Times New Roman"/>
                <w:sz w:val="28"/>
                <w:szCs w:val="28"/>
              </w:rPr>
              <w:t>Приложение</w:t>
            </w:r>
            <w:r w:rsidR="0090420E">
              <w:rPr>
                <w:rFonts w:ascii="Times New Roman" w:hAnsi="Times New Roman"/>
                <w:sz w:val="28"/>
                <w:szCs w:val="28"/>
              </w:rPr>
              <w:t xml:space="preserve"> 1</w:t>
            </w:r>
          </w:p>
        </w:tc>
      </w:tr>
      <w:tr w:rsidR="00FD5B18" w:rsidRPr="004C153D" w:rsidTr="007959CD">
        <w:trPr>
          <w:jc w:val="right"/>
        </w:trPr>
        <w:tc>
          <w:tcPr>
            <w:tcW w:w="4325" w:type="dxa"/>
          </w:tcPr>
          <w:p w:rsidR="00FD5B18" w:rsidRPr="004C153D" w:rsidRDefault="00FD5B18" w:rsidP="007959CD">
            <w:pPr>
              <w:spacing w:after="0" w:line="240" w:lineRule="auto"/>
              <w:jc w:val="center"/>
              <w:rPr>
                <w:rFonts w:ascii="Times New Roman" w:hAnsi="Times New Roman"/>
                <w:sz w:val="24"/>
                <w:szCs w:val="24"/>
              </w:rPr>
            </w:pPr>
          </w:p>
        </w:tc>
        <w:tc>
          <w:tcPr>
            <w:tcW w:w="5138" w:type="dxa"/>
          </w:tcPr>
          <w:p w:rsidR="00FD5B18" w:rsidRPr="00CB68F2" w:rsidRDefault="00FD5B18" w:rsidP="007959CD">
            <w:pPr>
              <w:spacing w:after="0"/>
              <w:jc w:val="center"/>
              <w:rPr>
                <w:rFonts w:ascii="Times New Roman" w:hAnsi="Times New Roman"/>
                <w:sz w:val="28"/>
                <w:szCs w:val="28"/>
              </w:rPr>
            </w:pPr>
            <w:r w:rsidRPr="00CB68F2">
              <w:rPr>
                <w:rFonts w:ascii="Times New Roman" w:hAnsi="Times New Roman"/>
                <w:sz w:val="28"/>
                <w:szCs w:val="28"/>
              </w:rPr>
              <w:t>УТВЕРЖДЕНО</w:t>
            </w:r>
          </w:p>
        </w:tc>
      </w:tr>
      <w:tr w:rsidR="00FD5B18" w:rsidRPr="004C153D" w:rsidTr="007959CD">
        <w:trPr>
          <w:jc w:val="right"/>
        </w:trPr>
        <w:tc>
          <w:tcPr>
            <w:tcW w:w="4325" w:type="dxa"/>
          </w:tcPr>
          <w:p w:rsidR="00FD5B18" w:rsidRPr="004C153D" w:rsidRDefault="00FD5B18" w:rsidP="007959CD">
            <w:pPr>
              <w:spacing w:after="0" w:line="240" w:lineRule="auto"/>
              <w:jc w:val="center"/>
              <w:rPr>
                <w:rFonts w:ascii="Times New Roman" w:hAnsi="Times New Roman"/>
                <w:sz w:val="24"/>
                <w:szCs w:val="24"/>
              </w:rPr>
            </w:pPr>
          </w:p>
        </w:tc>
        <w:tc>
          <w:tcPr>
            <w:tcW w:w="5138" w:type="dxa"/>
          </w:tcPr>
          <w:p w:rsidR="00FD5B18" w:rsidRPr="00CB68F2" w:rsidRDefault="00FD5B18" w:rsidP="007959CD">
            <w:pPr>
              <w:spacing w:after="0"/>
              <w:jc w:val="center"/>
              <w:rPr>
                <w:rFonts w:ascii="Times New Roman" w:hAnsi="Times New Roman"/>
                <w:sz w:val="28"/>
                <w:szCs w:val="28"/>
              </w:rPr>
            </w:pPr>
            <w:r w:rsidRPr="00CB68F2">
              <w:rPr>
                <w:rFonts w:ascii="Times New Roman" w:hAnsi="Times New Roman"/>
                <w:sz w:val="28"/>
                <w:szCs w:val="28"/>
              </w:rPr>
              <w:t xml:space="preserve">постановлением </w:t>
            </w:r>
            <w:r>
              <w:rPr>
                <w:rFonts w:ascii="Times New Roman" w:hAnsi="Times New Roman"/>
                <w:sz w:val="28"/>
                <w:szCs w:val="28"/>
              </w:rPr>
              <w:t xml:space="preserve">территориальной избирательной комиссии </w:t>
            </w:r>
            <w:r w:rsidR="0090420E">
              <w:rPr>
                <w:rFonts w:ascii="Times New Roman" w:hAnsi="Times New Roman"/>
                <w:sz w:val="28"/>
                <w:szCs w:val="28"/>
              </w:rPr>
              <w:t>города Кимры</w:t>
            </w:r>
          </w:p>
          <w:p w:rsidR="00FD5B18" w:rsidRPr="00C90724" w:rsidRDefault="0016065D" w:rsidP="0016065D">
            <w:pPr>
              <w:spacing w:after="0"/>
              <w:jc w:val="center"/>
              <w:rPr>
                <w:rFonts w:ascii="Times New Roman" w:hAnsi="Times New Roman"/>
                <w:i/>
                <w:sz w:val="28"/>
                <w:szCs w:val="28"/>
              </w:rPr>
            </w:pPr>
            <w:r>
              <w:rPr>
                <w:rFonts w:ascii="Times New Roman" w:eastAsia="Times New Roman" w:hAnsi="Times New Roman"/>
                <w:sz w:val="28"/>
                <w:szCs w:val="28"/>
              </w:rPr>
              <w:t xml:space="preserve">от      </w:t>
            </w:r>
            <w:r w:rsidRPr="0090420E">
              <w:rPr>
                <w:rFonts w:ascii="Times New Roman" w:eastAsia="Times New Roman" w:hAnsi="Times New Roman"/>
                <w:sz w:val="28"/>
                <w:szCs w:val="28"/>
              </w:rPr>
              <w:t>.06.2021</w:t>
            </w:r>
            <w:r>
              <w:rPr>
                <w:rFonts w:ascii="Times New Roman" w:eastAsia="Times New Roman" w:hAnsi="Times New Roman"/>
                <w:sz w:val="28"/>
                <w:szCs w:val="28"/>
              </w:rPr>
              <w:t>г</w:t>
            </w:r>
            <w:r w:rsidRPr="00C90724">
              <w:rPr>
                <w:rFonts w:ascii="Times New Roman" w:hAnsi="Times New Roman"/>
                <w:sz w:val="28"/>
                <w:szCs w:val="28"/>
              </w:rPr>
              <w:t xml:space="preserve"> </w:t>
            </w:r>
            <w:r w:rsidR="00FD5B18" w:rsidRPr="00C90724">
              <w:rPr>
                <w:rFonts w:ascii="Times New Roman" w:hAnsi="Times New Roman"/>
                <w:sz w:val="28"/>
                <w:szCs w:val="28"/>
              </w:rPr>
              <w:t xml:space="preserve">№ </w:t>
            </w:r>
            <w:r>
              <w:rPr>
                <w:rFonts w:ascii="Times New Roman" w:hAnsi="Times New Roman"/>
                <w:bCs/>
                <w:sz w:val="28"/>
                <w:szCs w:val="28"/>
              </w:rPr>
              <w:t>2/    - 5</w:t>
            </w:r>
          </w:p>
        </w:tc>
      </w:tr>
    </w:tbl>
    <w:p w:rsidR="00FD5B18" w:rsidRDefault="00FD5B18" w:rsidP="00FD5B18">
      <w:pPr>
        <w:pStyle w:val="ConsTitle"/>
        <w:ind w:right="0"/>
        <w:jc w:val="center"/>
        <w:rPr>
          <w:rFonts w:ascii="Times New Roman" w:hAnsi="Times New Roman"/>
          <w:sz w:val="28"/>
        </w:rPr>
      </w:pPr>
    </w:p>
    <w:p w:rsidR="00FD5B18" w:rsidRDefault="00FD5B18" w:rsidP="00FD5B18">
      <w:pPr>
        <w:pStyle w:val="ConsTitle"/>
        <w:ind w:right="0"/>
        <w:jc w:val="center"/>
        <w:rPr>
          <w:rFonts w:ascii="Times New Roman" w:hAnsi="Times New Roman"/>
          <w:sz w:val="28"/>
        </w:rPr>
      </w:pPr>
    </w:p>
    <w:p w:rsidR="00FD5B18" w:rsidRDefault="00FD5B18" w:rsidP="00FD5B18">
      <w:pPr>
        <w:pStyle w:val="ConsTitle"/>
        <w:ind w:right="0"/>
        <w:jc w:val="center"/>
        <w:rPr>
          <w:rFonts w:ascii="Times New Roman" w:hAnsi="Times New Roman"/>
          <w:b w:val="0"/>
          <w:sz w:val="28"/>
        </w:rPr>
      </w:pPr>
      <w:r>
        <w:rPr>
          <w:rFonts w:ascii="Times New Roman" w:hAnsi="Times New Roman"/>
          <w:sz w:val="28"/>
        </w:rPr>
        <w:t xml:space="preserve">ПОЛОЖЕНИЕ </w:t>
      </w:r>
      <w:r>
        <w:rPr>
          <w:rFonts w:ascii="Times New Roman" w:hAnsi="Times New Roman"/>
          <w:sz w:val="28"/>
        </w:rPr>
        <w:br/>
        <w:t xml:space="preserve">о Контрольно-ревизионной службе при территориальной избирательной комиссии </w:t>
      </w:r>
      <w:r w:rsidR="0016065D">
        <w:rPr>
          <w:rFonts w:ascii="Times New Roman" w:hAnsi="Times New Roman"/>
          <w:sz w:val="28"/>
        </w:rPr>
        <w:t>города Кимры</w:t>
      </w:r>
    </w:p>
    <w:p w:rsidR="00FD5B18" w:rsidRPr="00CB68F2" w:rsidRDefault="00FD5B18" w:rsidP="00FD5B18">
      <w:pPr>
        <w:spacing w:after="0" w:line="240" w:lineRule="auto"/>
        <w:jc w:val="center"/>
        <w:rPr>
          <w:rFonts w:ascii="Times New Roman" w:hAnsi="Times New Roman"/>
          <w:b/>
          <w:sz w:val="28"/>
          <w:szCs w:val="28"/>
        </w:rPr>
      </w:pPr>
    </w:p>
    <w:p w:rsidR="00FD5B18" w:rsidRPr="00DE424C" w:rsidRDefault="00FD5B18" w:rsidP="00FD5B18">
      <w:pPr>
        <w:spacing w:after="120" w:line="360" w:lineRule="auto"/>
        <w:jc w:val="center"/>
        <w:rPr>
          <w:rFonts w:ascii="Times New Roman" w:hAnsi="Times New Roman"/>
          <w:b/>
          <w:sz w:val="28"/>
          <w:szCs w:val="28"/>
        </w:rPr>
      </w:pPr>
      <w:r>
        <w:rPr>
          <w:rFonts w:ascii="Times New Roman" w:hAnsi="Times New Roman"/>
          <w:b/>
          <w:sz w:val="28"/>
          <w:szCs w:val="28"/>
        </w:rPr>
        <w:t>1. </w:t>
      </w:r>
      <w:r w:rsidRPr="00DE424C">
        <w:rPr>
          <w:rFonts w:ascii="Times New Roman" w:hAnsi="Times New Roman"/>
          <w:b/>
          <w:sz w:val="28"/>
          <w:szCs w:val="28"/>
        </w:rPr>
        <w:t>Общие положения</w:t>
      </w:r>
    </w:p>
    <w:p w:rsidR="00FD5B18" w:rsidRPr="003E72F8" w:rsidRDefault="00FD5B18" w:rsidP="00FD5B18">
      <w:pPr>
        <w:spacing w:after="0" w:line="360" w:lineRule="auto"/>
        <w:ind w:firstLine="709"/>
        <w:jc w:val="both"/>
        <w:rPr>
          <w:rFonts w:ascii="Times New Roman" w:hAnsi="Times New Roman"/>
          <w:sz w:val="28"/>
          <w:szCs w:val="28"/>
        </w:rPr>
      </w:pPr>
      <w:r w:rsidRPr="00E2082B">
        <w:rPr>
          <w:rFonts w:ascii="Times New Roman" w:hAnsi="Times New Roman"/>
          <w:sz w:val="28"/>
          <w:szCs w:val="28"/>
        </w:rPr>
        <w:t>1.1. </w:t>
      </w:r>
      <w:r w:rsidRPr="00E2082B">
        <w:rPr>
          <w:rFonts w:ascii="Times New Roman" w:hAnsi="Times New Roman"/>
          <w:sz w:val="28"/>
        </w:rPr>
        <w:t xml:space="preserve">Контрольно-ревизионная служба при территориальной избирательной комиссии </w:t>
      </w:r>
      <w:r w:rsidR="0016065D">
        <w:rPr>
          <w:rFonts w:ascii="Times New Roman" w:hAnsi="Times New Roman"/>
          <w:sz w:val="28"/>
        </w:rPr>
        <w:t>города Кимры</w:t>
      </w:r>
      <w:r w:rsidRPr="00E2082B">
        <w:rPr>
          <w:rFonts w:ascii="Times New Roman" w:hAnsi="Times New Roman"/>
          <w:sz w:val="28"/>
        </w:rPr>
        <w:t xml:space="preserve"> (далее - КРС) создается территориальной избирательной комиссией </w:t>
      </w:r>
      <w:r w:rsidR="0016065D">
        <w:rPr>
          <w:rFonts w:ascii="Times New Roman" w:hAnsi="Times New Roman"/>
          <w:sz w:val="28"/>
        </w:rPr>
        <w:t>города Кимры</w:t>
      </w:r>
      <w:r w:rsidRPr="00E2082B">
        <w:rPr>
          <w:rFonts w:ascii="Times New Roman" w:hAnsi="Times New Roman"/>
          <w:sz w:val="28"/>
        </w:rPr>
        <w:t xml:space="preserve"> (далее – Комиссия) на основании</w:t>
      </w:r>
      <w:r w:rsidRPr="006B5619">
        <w:rPr>
          <w:rFonts w:ascii="Times New Roman" w:hAnsi="Times New Roman"/>
          <w:sz w:val="28"/>
          <w:szCs w:val="28"/>
        </w:rPr>
        <w:t xml:space="preserve"> </w:t>
      </w:r>
      <w:r>
        <w:rPr>
          <w:rFonts w:ascii="Times New Roman" w:hAnsi="Times New Roman"/>
          <w:sz w:val="28"/>
          <w:szCs w:val="28"/>
        </w:rPr>
        <w:t xml:space="preserve">статьи </w:t>
      </w:r>
      <w:r w:rsidRPr="00E2082B">
        <w:rPr>
          <w:rFonts w:ascii="Times New Roman" w:hAnsi="Times New Roman"/>
          <w:sz w:val="28"/>
        </w:rPr>
        <w:t xml:space="preserve">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w:t>
      </w:r>
      <w:r w:rsidRPr="00E2082B">
        <w:rPr>
          <w:rFonts w:ascii="Times New Roman" w:hAnsi="Times New Roman"/>
          <w:sz w:val="28"/>
          <w:szCs w:val="28"/>
        </w:rPr>
        <w:t xml:space="preserve">от </w:t>
      </w:r>
      <w:r>
        <w:rPr>
          <w:rFonts w:ascii="Times New Roman" w:hAnsi="Times New Roman"/>
          <w:sz w:val="28"/>
          <w:szCs w:val="28"/>
        </w:rPr>
        <w:t xml:space="preserve">07 апреля </w:t>
      </w:r>
      <w:r w:rsidRPr="00E2082B">
        <w:rPr>
          <w:rFonts w:ascii="Times New Roman" w:hAnsi="Times New Roman"/>
          <w:sz w:val="28"/>
          <w:szCs w:val="28"/>
        </w:rPr>
        <w:t>2003</w:t>
      </w:r>
      <w:r>
        <w:rPr>
          <w:rFonts w:ascii="Times New Roman" w:hAnsi="Times New Roman"/>
          <w:sz w:val="28"/>
          <w:szCs w:val="28"/>
        </w:rPr>
        <w:t> года</w:t>
      </w:r>
      <w:r w:rsidRPr="00E2082B">
        <w:rPr>
          <w:rFonts w:ascii="Times New Roman" w:hAnsi="Times New Roman"/>
          <w:sz w:val="28"/>
          <w:szCs w:val="28"/>
        </w:rPr>
        <w:t xml:space="preserve"> №</w:t>
      </w:r>
      <w:r>
        <w:rPr>
          <w:rFonts w:ascii="Times New Roman" w:hAnsi="Times New Roman"/>
          <w:sz w:val="28"/>
          <w:szCs w:val="28"/>
        </w:rPr>
        <w:t> </w:t>
      </w:r>
      <w:r w:rsidRPr="00E2082B">
        <w:rPr>
          <w:rFonts w:ascii="Times New Roman" w:hAnsi="Times New Roman"/>
          <w:sz w:val="28"/>
          <w:szCs w:val="28"/>
        </w:rPr>
        <w:t>20-ЗО</w:t>
      </w:r>
      <w:r w:rsidRPr="00E2082B">
        <w:rPr>
          <w:rFonts w:ascii="Times New Roman" w:hAnsi="Times New Roman"/>
          <w:sz w:val="28"/>
        </w:rPr>
        <w:t xml:space="preserve">, </w:t>
      </w:r>
      <w:r w:rsidRPr="003E72F8">
        <w:rPr>
          <w:rFonts w:ascii="Times New Roman" w:hAnsi="Times New Roman"/>
          <w:sz w:val="28"/>
        </w:rPr>
        <w:t>статьи 39 закона Тверской области от 12</w:t>
      </w:r>
      <w:r>
        <w:rPr>
          <w:rFonts w:ascii="Times New Roman" w:hAnsi="Times New Roman"/>
          <w:sz w:val="28"/>
        </w:rPr>
        <w:t xml:space="preserve"> апреля </w:t>
      </w:r>
      <w:r w:rsidRPr="003E72F8">
        <w:rPr>
          <w:rFonts w:ascii="Times New Roman" w:hAnsi="Times New Roman"/>
          <w:sz w:val="28"/>
        </w:rPr>
        <w:t>2007 года №</w:t>
      </w:r>
      <w:r>
        <w:rPr>
          <w:rFonts w:ascii="Times New Roman" w:hAnsi="Times New Roman"/>
          <w:sz w:val="28"/>
        </w:rPr>
        <w:t> </w:t>
      </w:r>
      <w:r w:rsidRPr="003E72F8">
        <w:rPr>
          <w:rFonts w:ascii="Times New Roman" w:hAnsi="Times New Roman"/>
          <w:sz w:val="28"/>
        </w:rPr>
        <w:t xml:space="preserve">26-ЗО «О референдуме Тверской области», </w:t>
      </w:r>
      <w:r w:rsidRPr="00E2082B">
        <w:rPr>
          <w:rFonts w:ascii="Times New Roman" w:hAnsi="Times New Roman"/>
          <w:sz w:val="28"/>
        </w:rPr>
        <w:t xml:space="preserve">статьи 18.3 Закона Тверской области </w:t>
      </w:r>
      <w:r w:rsidRPr="00E2082B">
        <w:rPr>
          <w:rFonts w:ascii="Times New Roman" w:hAnsi="Times New Roman"/>
          <w:sz w:val="28"/>
          <w:szCs w:val="28"/>
        </w:rPr>
        <w:t>от 22</w:t>
      </w:r>
      <w:r>
        <w:rPr>
          <w:rFonts w:ascii="Times New Roman" w:hAnsi="Times New Roman"/>
          <w:sz w:val="28"/>
          <w:szCs w:val="28"/>
        </w:rPr>
        <w:t xml:space="preserve"> сентября </w:t>
      </w:r>
      <w:r w:rsidRPr="00E2082B">
        <w:rPr>
          <w:rFonts w:ascii="Times New Roman" w:hAnsi="Times New Roman"/>
          <w:sz w:val="28"/>
          <w:szCs w:val="28"/>
        </w:rPr>
        <w:t>1994</w:t>
      </w:r>
      <w:r>
        <w:rPr>
          <w:rFonts w:ascii="Times New Roman" w:hAnsi="Times New Roman"/>
          <w:sz w:val="28"/>
          <w:szCs w:val="28"/>
        </w:rPr>
        <w:t xml:space="preserve"> года</w:t>
      </w:r>
      <w:r w:rsidRPr="00E2082B">
        <w:rPr>
          <w:rFonts w:ascii="Times New Roman" w:hAnsi="Times New Roman"/>
          <w:sz w:val="28"/>
          <w:szCs w:val="28"/>
        </w:rPr>
        <w:t xml:space="preserve"> №</w:t>
      </w:r>
      <w:r>
        <w:rPr>
          <w:rFonts w:ascii="Times New Roman" w:hAnsi="Times New Roman"/>
          <w:sz w:val="28"/>
          <w:szCs w:val="28"/>
        </w:rPr>
        <w:t> </w:t>
      </w:r>
      <w:r w:rsidRPr="00E2082B">
        <w:rPr>
          <w:rFonts w:ascii="Times New Roman" w:hAnsi="Times New Roman"/>
          <w:sz w:val="28"/>
          <w:szCs w:val="28"/>
        </w:rPr>
        <w:t>2</w:t>
      </w:r>
      <w:r w:rsidRPr="00E2082B">
        <w:rPr>
          <w:rFonts w:ascii="Times New Roman" w:hAnsi="Times New Roman"/>
          <w:sz w:val="28"/>
        </w:rPr>
        <w:t xml:space="preserve"> «О местных референдумах в Тверской области»</w:t>
      </w:r>
      <w:r w:rsidRPr="003E72F8">
        <w:rPr>
          <w:rFonts w:ascii="Times New Roman" w:hAnsi="Times New Roman"/>
          <w:sz w:val="28"/>
          <w:szCs w:val="28"/>
        </w:rPr>
        <w:t>.</w:t>
      </w:r>
    </w:p>
    <w:p w:rsidR="00FD5B18" w:rsidRPr="006B5619" w:rsidRDefault="00FD5B18" w:rsidP="00FD5B18">
      <w:pPr>
        <w:spacing w:after="0" w:line="360" w:lineRule="auto"/>
        <w:ind w:firstLine="709"/>
        <w:jc w:val="both"/>
        <w:rPr>
          <w:rFonts w:ascii="Times New Roman" w:hAnsi="Times New Roman"/>
          <w:sz w:val="28"/>
          <w:szCs w:val="28"/>
        </w:rPr>
      </w:pPr>
      <w:r>
        <w:rPr>
          <w:rFonts w:ascii="Times New Roman" w:hAnsi="Times New Roman"/>
          <w:sz w:val="28"/>
          <w:szCs w:val="28"/>
        </w:rPr>
        <w:t>1.2. </w:t>
      </w:r>
      <w:r w:rsidRPr="006B5619">
        <w:rPr>
          <w:rFonts w:ascii="Times New Roman" w:hAnsi="Times New Roman"/>
          <w:sz w:val="28"/>
          <w:szCs w:val="28"/>
        </w:rPr>
        <w:t>Положение о КРС</w:t>
      </w:r>
      <w:r>
        <w:rPr>
          <w:rFonts w:ascii="Times New Roman" w:hAnsi="Times New Roman"/>
          <w:sz w:val="28"/>
          <w:szCs w:val="28"/>
        </w:rPr>
        <w:t xml:space="preserve"> </w:t>
      </w:r>
      <w:r w:rsidRPr="006B5619">
        <w:rPr>
          <w:rFonts w:ascii="Times New Roman" w:hAnsi="Times New Roman"/>
          <w:sz w:val="28"/>
          <w:szCs w:val="28"/>
        </w:rPr>
        <w:t>утверждается Комиссией.</w:t>
      </w:r>
    </w:p>
    <w:p w:rsidR="00FD5B18" w:rsidRPr="006B5619" w:rsidRDefault="00FD5B18" w:rsidP="00FD5B18">
      <w:pPr>
        <w:spacing w:after="0" w:line="360" w:lineRule="auto"/>
        <w:ind w:firstLine="709"/>
        <w:jc w:val="both"/>
        <w:rPr>
          <w:rFonts w:ascii="Times New Roman" w:hAnsi="Times New Roman"/>
          <w:sz w:val="28"/>
          <w:szCs w:val="28"/>
        </w:rPr>
      </w:pPr>
      <w:r>
        <w:rPr>
          <w:rFonts w:ascii="Times New Roman" w:hAnsi="Times New Roman"/>
          <w:sz w:val="28"/>
          <w:szCs w:val="28"/>
        </w:rPr>
        <w:t>1.3. </w:t>
      </w:r>
      <w:r w:rsidRPr="006B5619">
        <w:rPr>
          <w:rFonts w:ascii="Times New Roman" w:hAnsi="Times New Roman"/>
          <w:sz w:val="28"/>
          <w:szCs w:val="28"/>
        </w:rPr>
        <w:t xml:space="preserve">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w:t>
      </w:r>
      <w:r w:rsidRPr="0064170E">
        <w:rPr>
          <w:rFonts w:ascii="Times New Roman" w:hAnsi="Times New Roman"/>
          <w:sz w:val="28"/>
          <w:szCs w:val="28"/>
        </w:rPr>
        <w:t xml:space="preserve">Федерации, </w:t>
      </w:r>
      <w:r w:rsidRPr="0064170E">
        <w:rPr>
          <w:rFonts w:ascii="Times New Roman" w:hAnsi="Times New Roman"/>
          <w:sz w:val="28"/>
        </w:rPr>
        <w:t>законами и иными нормативными правовыми актами Тверской области,</w:t>
      </w:r>
      <w:r w:rsidRPr="0064170E">
        <w:rPr>
          <w:rFonts w:ascii="Times New Roman" w:hAnsi="Times New Roman"/>
          <w:sz w:val="28"/>
          <w:szCs w:val="28"/>
        </w:rPr>
        <w:t xml:space="preserve"> нормативными</w:t>
      </w:r>
      <w:r>
        <w:rPr>
          <w:rFonts w:ascii="Times New Roman" w:hAnsi="Times New Roman"/>
          <w:sz w:val="28"/>
          <w:szCs w:val="28"/>
        </w:rPr>
        <w:t xml:space="preserve"> правовыми</w:t>
      </w:r>
      <w:r w:rsidRPr="0064170E">
        <w:rPr>
          <w:rFonts w:ascii="Times New Roman" w:hAnsi="Times New Roman"/>
          <w:sz w:val="28"/>
          <w:szCs w:val="28"/>
        </w:rPr>
        <w:t xml:space="preserve"> актами Центральной избирательной комиссии Российской Федерации</w:t>
      </w:r>
      <w:r w:rsidRPr="006B5619">
        <w:rPr>
          <w:rFonts w:ascii="Times New Roman" w:hAnsi="Times New Roman"/>
          <w:sz w:val="28"/>
          <w:szCs w:val="28"/>
        </w:rPr>
        <w:t>,</w:t>
      </w:r>
      <w:r>
        <w:rPr>
          <w:rFonts w:ascii="Times New Roman" w:hAnsi="Times New Roman"/>
          <w:sz w:val="28"/>
          <w:szCs w:val="28"/>
        </w:rPr>
        <w:t xml:space="preserve"> избирательной комиссии Тверской области,</w:t>
      </w:r>
      <w:r w:rsidRPr="006B5619">
        <w:rPr>
          <w:rFonts w:ascii="Times New Roman" w:hAnsi="Times New Roman"/>
          <w:sz w:val="28"/>
          <w:szCs w:val="28"/>
        </w:rPr>
        <w:t xml:space="preserve"> Комиссии, настоящим Положением</w:t>
      </w:r>
      <w:r>
        <w:rPr>
          <w:rFonts w:ascii="Times New Roman" w:hAnsi="Times New Roman"/>
          <w:sz w:val="28"/>
          <w:szCs w:val="28"/>
        </w:rPr>
        <w:t xml:space="preserve"> о</w:t>
      </w:r>
      <w:r w:rsidRPr="007F54D8">
        <w:rPr>
          <w:rFonts w:ascii="Times New Roman" w:hAnsi="Times New Roman"/>
          <w:sz w:val="28"/>
          <w:szCs w:val="28"/>
        </w:rPr>
        <w:t xml:space="preserve"> </w:t>
      </w:r>
      <w:r w:rsidRPr="006B5619">
        <w:rPr>
          <w:rFonts w:ascii="Times New Roman" w:hAnsi="Times New Roman"/>
          <w:sz w:val="28"/>
          <w:szCs w:val="28"/>
        </w:rPr>
        <w:t>Контрольно-ревизионн</w:t>
      </w:r>
      <w:r>
        <w:rPr>
          <w:rFonts w:ascii="Times New Roman" w:hAnsi="Times New Roman"/>
          <w:sz w:val="28"/>
          <w:szCs w:val="28"/>
        </w:rPr>
        <w:t>ой</w:t>
      </w:r>
      <w:r w:rsidRPr="006B5619">
        <w:rPr>
          <w:rFonts w:ascii="Times New Roman" w:hAnsi="Times New Roman"/>
          <w:sz w:val="28"/>
          <w:szCs w:val="28"/>
        </w:rPr>
        <w:t xml:space="preserve"> служб</w:t>
      </w:r>
      <w:r>
        <w:rPr>
          <w:rFonts w:ascii="Times New Roman" w:hAnsi="Times New Roman"/>
          <w:sz w:val="28"/>
          <w:szCs w:val="28"/>
        </w:rPr>
        <w:t xml:space="preserve">е </w:t>
      </w:r>
      <w:r w:rsidRPr="00E2082B">
        <w:rPr>
          <w:rFonts w:ascii="Times New Roman" w:hAnsi="Times New Roman"/>
          <w:sz w:val="28"/>
        </w:rPr>
        <w:t>при территориальной избирательной комиссии</w:t>
      </w:r>
      <w:r>
        <w:rPr>
          <w:rFonts w:ascii="Times New Roman" w:hAnsi="Times New Roman"/>
          <w:sz w:val="28"/>
        </w:rPr>
        <w:t xml:space="preserve"> </w:t>
      </w:r>
      <w:r w:rsidR="0016065D">
        <w:rPr>
          <w:rFonts w:ascii="Times New Roman" w:hAnsi="Times New Roman"/>
          <w:sz w:val="28"/>
        </w:rPr>
        <w:t>города Кимры</w:t>
      </w:r>
      <w:r w:rsidRPr="00E2082B">
        <w:rPr>
          <w:rFonts w:ascii="Times New Roman" w:hAnsi="Times New Roman"/>
          <w:sz w:val="28"/>
        </w:rPr>
        <w:t xml:space="preserve">  </w:t>
      </w:r>
      <w:r>
        <w:rPr>
          <w:rFonts w:ascii="Times New Roman" w:hAnsi="Times New Roman"/>
          <w:sz w:val="28"/>
          <w:szCs w:val="28"/>
        </w:rPr>
        <w:t xml:space="preserve">(далее </w:t>
      </w:r>
      <w:r w:rsidRPr="006B5619">
        <w:rPr>
          <w:rFonts w:ascii="Times New Roman" w:hAnsi="Times New Roman"/>
          <w:sz w:val="28"/>
          <w:szCs w:val="28"/>
        </w:rPr>
        <w:t xml:space="preserve">– </w:t>
      </w:r>
      <w:r>
        <w:rPr>
          <w:rFonts w:ascii="Times New Roman" w:hAnsi="Times New Roman"/>
          <w:sz w:val="28"/>
          <w:szCs w:val="28"/>
        </w:rPr>
        <w:t>Положение).</w:t>
      </w:r>
    </w:p>
    <w:p w:rsidR="00FD5B18" w:rsidRPr="008873FA" w:rsidRDefault="00FD5B18" w:rsidP="00FD5B18">
      <w:pPr>
        <w:spacing w:after="0" w:line="360" w:lineRule="auto"/>
        <w:ind w:firstLine="709"/>
        <w:jc w:val="both"/>
        <w:rPr>
          <w:rFonts w:ascii="Times New Roman" w:hAnsi="Times New Roman"/>
          <w:color w:val="000000"/>
          <w:sz w:val="28"/>
          <w:szCs w:val="28"/>
        </w:rPr>
      </w:pPr>
      <w:r w:rsidRPr="00150480">
        <w:rPr>
          <w:rFonts w:ascii="Times New Roman" w:hAnsi="Times New Roman"/>
          <w:sz w:val="28"/>
          <w:szCs w:val="28"/>
        </w:rPr>
        <w:lastRenderedPageBreak/>
        <w:t>1.4. </w:t>
      </w:r>
      <w:r w:rsidRPr="00150480">
        <w:rPr>
          <w:rFonts w:ascii="Times New Roman" w:hAnsi="Times New Roman"/>
          <w:sz w:val="28"/>
        </w:rPr>
        <w:t xml:space="preserve">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w:t>
      </w:r>
      <w:r w:rsidRPr="00150480">
        <w:rPr>
          <w:rFonts w:ascii="Times New Roman" w:hAnsi="Times New Roman"/>
          <w:sz w:val="28"/>
          <w:szCs w:val="28"/>
        </w:rPr>
        <w:t xml:space="preserve">а также </w:t>
      </w:r>
      <w:r w:rsidRPr="008873FA">
        <w:rPr>
          <w:rFonts w:ascii="Times New Roman" w:hAnsi="Times New Roman"/>
          <w:color w:val="000000"/>
          <w:sz w:val="28"/>
          <w:szCs w:val="28"/>
        </w:rPr>
        <w:t>распоряжениями и поручениями председателя Комиссии.</w:t>
      </w:r>
    </w:p>
    <w:p w:rsidR="00FD5B18" w:rsidRPr="008873FA" w:rsidRDefault="00FD5B18" w:rsidP="00FD5B18">
      <w:pPr>
        <w:spacing w:after="0" w:line="360" w:lineRule="auto"/>
        <w:ind w:firstLine="709"/>
        <w:jc w:val="both"/>
        <w:rPr>
          <w:rFonts w:ascii="Times New Roman" w:hAnsi="Times New Roman"/>
          <w:color w:val="000000"/>
          <w:sz w:val="28"/>
          <w:szCs w:val="28"/>
        </w:rPr>
      </w:pPr>
      <w:r w:rsidRPr="008873FA">
        <w:rPr>
          <w:rFonts w:ascii="Times New Roman" w:hAnsi="Times New Roman"/>
          <w:color w:val="000000"/>
          <w:sz w:val="28"/>
          <w:szCs w:val="28"/>
        </w:rPr>
        <w:t>1.5. В случае возложения на Комиссию полномочий окружной избирательной комиссии на выборах депутатов Законодательного Собрания Тверской области, КРС при К</w:t>
      </w:r>
      <w:r w:rsidRPr="008873FA">
        <w:rPr>
          <w:rFonts w:ascii="Times New Roman" w:hAnsi="Times New Roman"/>
          <w:color w:val="000000"/>
          <w:sz w:val="28"/>
        </w:rPr>
        <w:t xml:space="preserve">омиссии </w:t>
      </w:r>
      <w:r w:rsidRPr="008873FA">
        <w:rPr>
          <w:rFonts w:ascii="Times New Roman" w:hAnsi="Times New Roman"/>
          <w:color w:val="000000"/>
          <w:sz w:val="28"/>
          <w:szCs w:val="28"/>
        </w:rPr>
        <w:t>осуществляет функции КРС при окружной избирательной комиссии.</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1.6. При официальной переписке КРС использует бланки Комиссии. Члену КРС выдается удостоверение по форме, установленной Комиссией.</w:t>
      </w:r>
    </w:p>
    <w:p w:rsidR="00FD5B18" w:rsidRPr="00FD5B18" w:rsidRDefault="00FD5B18" w:rsidP="00FD5B18">
      <w:pPr>
        <w:spacing w:after="0" w:line="360" w:lineRule="auto"/>
        <w:ind w:firstLine="709"/>
        <w:jc w:val="center"/>
        <w:rPr>
          <w:rFonts w:ascii="Times New Roman" w:hAnsi="Times New Roman"/>
          <w:b/>
          <w:color w:val="000000"/>
          <w:sz w:val="28"/>
          <w:szCs w:val="28"/>
        </w:rPr>
      </w:pPr>
      <w:r w:rsidRPr="00FD5B18">
        <w:rPr>
          <w:rFonts w:ascii="Times New Roman" w:hAnsi="Times New Roman"/>
          <w:b/>
          <w:color w:val="000000"/>
          <w:sz w:val="28"/>
          <w:szCs w:val="28"/>
        </w:rPr>
        <w:t>2. Порядок формирования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2.2. В состав КРС входят другие члены Комиссии, руководители и специалисты территориальных органов государственных и иных органов, организаций и учреждений, включая Отделение по Тверской области Главного управления Центрального банка Российской Федерации по Центральному федеральному округу, структурные подразделения Публичного акционерного общества «Сбербанк России».</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2.3. Члены КРС назначаются и освобождаются от занимаемой должности постановлением Комиссии, при этом члены КРС, являющиеся руководителями и специалистами территориальных органов государственных и иных органов, организаций и учреждений, – по представлению руководителей соответствующих органов, организаций и учреждений.</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2.4. В период подготовки и проведения выборов депутатов Законодательного Собрания Тверской области (в случае возложения на </w:t>
      </w:r>
      <w:r w:rsidRPr="00FD5B18">
        <w:rPr>
          <w:rFonts w:ascii="Times New Roman" w:hAnsi="Times New Roman"/>
          <w:color w:val="000000"/>
          <w:sz w:val="28"/>
          <w:szCs w:val="28"/>
        </w:rPr>
        <w:lastRenderedPageBreak/>
        <w:t xml:space="preserve">Комиссию полномочий окружной избирательной комиссии), выборов в органы местного самоуправления,  местного референдума откомандирование руководителей и специалистов территориальных органов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не менее двух месяцев.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2.7. В состав КРС не могут входить депутаты законодательных</w:t>
      </w:r>
      <w:r w:rsidRPr="00FD5B18">
        <w:rPr>
          <w:rFonts w:ascii="Times New Roman" w:hAnsi="Times New Roman"/>
          <w:color w:val="000000"/>
          <w:sz w:val="28"/>
          <w:szCs w:val="28"/>
          <w:u w:val="single"/>
        </w:rPr>
        <w:t xml:space="preserve"> </w:t>
      </w:r>
      <w:r w:rsidRPr="00FD5B18">
        <w:rPr>
          <w:rFonts w:ascii="Times New Roman" w:hAnsi="Times New Roman"/>
          <w:color w:val="000000"/>
          <w:sz w:val="28"/>
          <w:szCs w:val="28"/>
        </w:rPr>
        <w:t xml:space="preserve">(представительных)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 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участковых </w:t>
      </w:r>
      <w:r w:rsidRPr="00FD5B18">
        <w:rPr>
          <w:rFonts w:ascii="Times New Roman" w:hAnsi="Times New Roman"/>
          <w:color w:val="000000"/>
          <w:sz w:val="28"/>
          <w:szCs w:val="28"/>
        </w:rPr>
        <w:lastRenderedPageBreak/>
        <w:t>комиссий референдума, супруги и близкие родственники кандидатов, лица, находящиеся в непосредственном подчинении у кандидатов.</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2.8.</w:t>
      </w:r>
      <w:r w:rsidRPr="00FD5B18">
        <w:rPr>
          <w:rFonts w:ascii="Times New Roman" w:hAnsi="Times New Roman" w:cs="Times New Roman"/>
          <w:color w:val="000000"/>
          <w:sz w:val="28"/>
          <w:szCs w:val="28"/>
        </w:rPr>
        <w:tab/>
        <w:t>В КРС могут формироваться рабочие группы по направлениям ее деятельности.</w:t>
      </w:r>
    </w:p>
    <w:p w:rsidR="00FD5B18" w:rsidRPr="00FD5B18" w:rsidRDefault="00FD5B18" w:rsidP="00FD5B18">
      <w:pPr>
        <w:spacing w:after="0" w:line="360" w:lineRule="auto"/>
        <w:ind w:firstLine="709"/>
        <w:jc w:val="center"/>
        <w:rPr>
          <w:rFonts w:ascii="Times New Roman" w:hAnsi="Times New Roman"/>
          <w:b/>
          <w:color w:val="000000"/>
          <w:sz w:val="28"/>
          <w:szCs w:val="28"/>
        </w:rPr>
      </w:pPr>
      <w:r w:rsidRPr="00FD5B18">
        <w:rPr>
          <w:rFonts w:ascii="Times New Roman" w:hAnsi="Times New Roman"/>
          <w:b/>
          <w:color w:val="000000"/>
          <w:sz w:val="28"/>
          <w:szCs w:val="28"/>
        </w:rPr>
        <w:t>3. Задачи и функции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3.1. КРС выполняет следующие задачи.</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3.1.1. Контроль за целевым расходованием денежных средств, выделенных участковым избирательным комиссиям, участковым комиссиям референдума из соответствующего бюджета (федерального, областного, местного) на подготовку и проведение федеральных, региональных и местных выборов и референдумов, а также Комиссии на подготовку и проведение местных выборов и референдумов.</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3.1.2. Контроль за источниками поступления, организацией учета и использованием средств избирательных фондов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 xml:space="preserve">3.1.3. Проверка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3.1.4. Организация проверки представленных кандидатом на соответствующих выборах сведений:</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 xml:space="preserve">о размере и об источниках доходов, кандидата на должность выборного должностного лица местного самоуправления, кандидата в депутаты представительного органа муниципального района, городского округа (в том числе каждого кандидата из муниципального списка кандидатов), об имуществе, принадлежащем кандидату на праве собственности (в том числе совместной собственности), о вкладах в банках, ценных бумагах;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 (при проведении выборов глав муниципальных районов и городских округов);</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проведении выборов глав муниципальных районов и городских округов);</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 списка кандидатов (при проведении выборов глав муниципальных районов и городских округов).</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в пункте 3.1.4 настоящего Положения.</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 КРС осуществляет следующие функции.</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 Обеспечивает контроль за соблюдением участниками избирательного, референдумного процесса положений федеральных и региональных законов, нормативных актов Центральной избирательной комиссии Российской Федерации, избирательной комиссии Тверской области и Комиссии, регулирующих финансирование соответствующих выборов, референдумов.</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3.2.2. Обеспечивает контроль за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3.2.3. </w:t>
      </w:r>
      <w:r w:rsidRPr="00FD5B18">
        <w:rPr>
          <w:rFonts w:ascii="Times New Roman" w:hAnsi="Times New Roman"/>
          <w:color w:val="000000"/>
          <w:sz w:val="28"/>
          <w:szCs w:val="28"/>
        </w:rPr>
        <w:tab/>
        <w:t>Участвует в проверке финансовых отчетов участковых избирательных комиссий, участковых комиссий референдума о расходовании бюджетных средств, выделенных на подготовку и проведение соответствующих выборов, референдумов.</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и 3.1.5 настоящего Положения.</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3.2.7. Готовит и представляет Комиссии для обеспечения опубликования в средствах массовой информации, на информационных стендах в помещениях для голосования при проведении выборов в органы местного самоуправления в объеме, установленном Комиссией,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 в объеме, установленном избирательной комиссией Тверской области, сведения, перечисленные в пункте 3.1.4 настоящего Положения, а также информацию о выявленных фактах недостоверности представленных кандидатами сведений.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w:t>
      </w:r>
      <w:r w:rsidR="004F21D3">
        <w:rPr>
          <w:rFonts w:ascii="Times New Roman" w:hAnsi="Times New Roman"/>
          <w:color w:val="000000"/>
          <w:sz w:val="28"/>
          <w:szCs w:val="28"/>
        </w:rPr>
        <w:t xml:space="preserve">ской области по одномандатному </w:t>
      </w:r>
      <w:r w:rsidRPr="00FD5B18">
        <w:rPr>
          <w:rFonts w:ascii="Times New Roman" w:hAnsi="Times New Roman"/>
          <w:color w:val="000000"/>
          <w:sz w:val="28"/>
          <w:szCs w:val="28"/>
        </w:rPr>
        <w:t>избирательному округу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3.2.9.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w:t>
      </w:r>
      <w:r w:rsidRPr="00FD5B18">
        <w:rPr>
          <w:rFonts w:ascii="Times New Roman" w:hAnsi="Times New Roman"/>
          <w:color w:val="000000"/>
          <w:sz w:val="28"/>
          <w:szCs w:val="28"/>
        </w:rPr>
        <w:lastRenderedPageBreak/>
        <w:t>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3.2.10. Проводит мероприятия по выявлению фактов нарушений 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избирательных объединений, инициативных групп по проведению местного референдума, иных групп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3.2.11. Участвует в проверке финансовых отчетов кандидатов, выдвинутых по одномандатному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FD5B18" w:rsidRPr="00FD5B18" w:rsidRDefault="00FD5B18" w:rsidP="00FD5B18">
      <w:pPr>
        <w:spacing w:after="0" w:line="360" w:lineRule="auto"/>
        <w:ind w:firstLine="709"/>
        <w:jc w:val="both"/>
        <w:rPr>
          <w:rFonts w:ascii="Times New Roman" w:hAnsi="Times New Roman"/>
          <w:i/>
          <w:color w:val="000000"/>
          <w:sz w:val="28"/>
          <w:szCs w:val="28"/>
        </w:rPr>
      </w:pPr>
      <w:r w:rsidRPr="00FD5B18">
        <w:rPr>
          <w:rFonts w:ascii="Times New Roman" w:hAnsi="Times New Roman"/>
          <w:color w:val="000000"/>
          <w:sz w:val="28"/>
          <w:szCs w:val="28"/>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3.2.13. Готовит для направления в средства массовой информации, а также для размещения на официальном сайте избирательной комиссии </w:t>
      </w:r>
      <w:r w:rsidRPr="00FD5B18">
        <w:rPr>
          <w:rFonts w:ascii="Times New Roman" w:hAnsi="Times New Roman"/>
          <w:color w:val="000000"/>
          <w:sz w:val="28"/>
          <w:szCs w:val="28"/>
        </w:rPr>
        <w:lastRenderedPageBreak/>
        <w:t>Тверской области в информационно-телекоммуникационной сети «Интернет» копий финансовых отчетов и сведения о поступлении 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3.2.15. 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3.2.17. 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3.2.19. Участвует в подготовке проектов нормативных актов Комиссии по вопросам, находящимся в компетенции КРС.</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3.2.20. Готовит по поручению председателя Комиссии ответы на заявления и обращения граждан, организаций по вопросам, находящимся в компетенции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3.2.21. Взаимодействует с Контрольно-ревизионной службой при избирательной комиссии Тверской области, осуществляет обмен информацией в целях повышения эффективности деятельности и организации работы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3.2.22. Оказывает организационно-методическую помощь участковым избирательными комиссиям, комиссиям референдума по вопросам, находящимся в компетенции КРС.</w:t>
      </w:r>
    </w:p>
    <w:p w:rsidR="00FD5B18" w:rsidRPr="00FD5B18" w:rsidRDefault="00FD5B18" w:rsidP="00FD5B18">
      <w:pPr>
        <w:spacing w:after="0" w:line="360" w:lineRule="auto"/>
        <w:ind w:firstLine="709"/>
        <w:jc w:val="both"/>
        <w:rPr>
          <w:rFonts w:ascii="Times New Roman" w:hAnsi="Times New Roman"/>
          <w:color w:val="000000"/>
          <w:sz w:val="28"/>
          <w:szCs w:val="28"/>
        </w:rPr>
      </w:pPr>
    </w:p>
    <w:p w:rsidR="00FD5B18" w:rsidRPr="00FD5B18" w:rsidRDefault="00FD5B18" w:rsidP="00FD5B18">
      <w:pPr>
        <w:spacing w:after="0" w:line="360" w:lineRule="auto"/>
        <w:ind w:firstLine="709"/>
        <w:jc w:val="both"/>
        <w:rPr>
          <w:rFonts w:ascii="Times New Roman" w:hAnsi="Times New Roman"/>
          <w:color w:val="000000"/>
          <w:sz w:val="28"/>
          <w:szCs w:val="28"/>
        </w:rPr>
      </w:pPr>
    </w:p>
    <w:p w:rsidR="00FD5B18" w:rsidRPr="00FD5B18" w:rsidRDefault="00FD5B18" w:rsidP="00FD5B18">
      <w:pPr>
        <w:spacing w:after="0" w:line="360" w:lineRule="auto"/>
        <w:ind w:firstLine="709"/>
        <w:jc w:val="center"/>
        <w:rPr>
          <w:rFonts w:ascii="Times New Roman" w:hAnsi="Times New Roman"/>
          <w:b/>
          <w:color w:val="000000"/>
          <w:sz w:val="28"/>
          <w:szCs w:val="28"/>
        </w:rPr>
      </w:pPr>
      <w:r w:rsidRPr="00FD5B18">
        <w:rPr>
          <w:rFonts w:ascii="Times New Roman" w:hAnsi="Times New Roman"/>
          <w:b/>
          <w:color w:val="000000"/>
          <w:sz w:val="28"/>
          <w:szCs w:val="28"/>
        </w:rPr>
        <w:t>4. Организация деятельности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 Руководитель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4.1.1. Осуществляет общее руководство КРС и несет ответственность за выполнение возложенных на нее задач.</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4.1.2.</w:t>
      </w:r>
      <w:r w:rsidRPr="00FD5B18">
        <w:rPr>
          <w:rFonts w:ascii="Times New Roman" w:hAnsi="Times New Roman"/>
          <w:color w:val="000000"/>
          <w:sz w:val="28"/>
          <w:szCs w:val="28"/>
        </w:rPr>
        <w:tab/>
        <w:t>Представляет на утверждение Комиссии Положение о КРС, предложения по внесению в него изменений и дополнений.</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4.1.3. </w:t>
      </w:r>
      <w:r w:rsidRPr="00FD5B18">
        <w:rPr>
          <w:rFonts w:ascii="Times New Roman" w:hAnsi="Times New Roman"/>
          <w:color w:val="000000"/>
          <w:sz w:val="28"/>
          <w:szCs w:val="28"/>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4.1.4.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инициативными группами по проведению местных референдумов, иными группами участников местных референдумов.</w:t>
      </w:r>
    </w:p>
    <w:p w:rsidR="00FD5B18" w:rsidRPr="00FD5B18" w:rsidRDefault="00FD5B18" w:rsidP="00FD5B18">
      <w:pPr>
        <w:pStyle w:val="ConsNormal"/>
        <w:tabs>
          <w:tab w:val="left" w:pos="1680"/>
        </w:tabs>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4.1.5.</w:t>
      </w:r>
      <w:r w:rsidRPr="00FD5B18">
        <w:rPr>
          <w:rFonts w:ascii="Times New Roman" w:hAnsi="Times New Roman" w:cs="Times New Roman"/>
          <w:color w:val="000000"/>
          <w:sz w:val="28"/>
          <w:szCs w:val="28"/>
        </w:rPr>
        <w:tab/>
        <w:t xml:space="preserve">Участвует, в том числе по поручению председателя Комиссии, в заседаниях и совещаниях, проводимых государственными и иными органами и учреждениями.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4.1.6. Подписывает документы КРС, относящиеся к ее ведению.</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4.1.7.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FD5B18" w:rsidRPr="00FD5B18" w:rsidRDefault="00FD5B18" w:rsidP="00FD5B18">
      <w:pPr>
        <w:pStyle w:val="ConsNormal"/>
        <w:tabs>
          <w:tab w:val="left" w:pos="1680"/>
        </w:tabs>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4.1.8.</w:t>
      </w:r>
      <w:r w:rsidRPr="00FD5B18">
        <w:rPr>
          <w:rFonts w:ascii="Times New Roman" w:hAnsi="Times New Roman" w:cs="Times New Roman"/>
          <w:color w:val="000000"/>
          <w:sz w:val="28"/>
          <w:szCs w:val="28"/>
        </w:rPr>
        <w:tab/>
        <w:t>Утверждает состав рабочих групп по направлениям деятельности КРС, назначает их руководителей.</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4.1.9. Вносит на рассмотрение председателя Комиссии предложения о привлечении к работе КРС экспертов на основе гражданско-правовых договоров.</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4.1.10. Осуществляет иные полномочия, предусмотренные федеральным и региональным законодательством, настоящим Положением.</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lastRenderedPageBreak/>
        <w:t>4.2.</w:t>
      </w:r>
      <w:r w:rsidRPr="00FD5B18">
        <w:rPr>
          <w:rFonts w:ascii="Times New Roman" w:hAnsi="Times New Roman" w:cs="Times New Roman"/>
          <w:color w:val="000000"/>
          <w:sz w:val="28"/>
          <w:szCs w:val="28"/>
        </w:rPr>
        <w:tab/>
        <w:t xml:space="preserve">Заместитель руководителя КРС осуществляет полномочия в соответствии с установленными руководителем КРС обязанностями.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 Члены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4.3.2. По поручению руководителя КРС или его заместителя участвуют в проверках соблюдения Комиссией, участковыми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 Комиссии по вопросам, находящимся в компетенции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4.3.3. 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соответствующих выборов, референдумов, формирования и использования 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при проведении местных референдумов.</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4.3.4. Готовят документы о финансовых нарушениях при проведении соответствующих выборов, референдумов, несут ответственность за достоверность сведений, указанных в этих документах.</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4.3.5. По поручению руководства КРС или его заместителя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участковых избирательных комиссий, комиссий референдума, государственных и иных органов и учреждений, а также от граждан и юридических лиц.</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4.3.6. Оказывают организационно-методическую помощь участковым избирательным комиссиям, комиссиям референдума по вопросам, находящимся в компетенции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4.3.8. Участвуют в подготовке и проведении заседаний КРС.</w:t>
      </w:r>
    </w:p>
    <w:p w:rsidR="00FD5B18" w:rsidRPr="00FD5B18" w:rsidRDefault="00FD5B18" w:rsidP="00FD5B18">
      <w:pPr>
        <w:pStyle w:val="ab"/>
        <w:spacing w:after="0" w:line="360" w:lineRule="auto"/>
        <w:ind w:left="0" w:firstLine="709"/>
        <w:jc w:val="center"/>
        <w:rPr>
          <w:rFonts w:ascii="Times New Roman" w:hAnsi="Times New Roman"/>
          <w:b/>
          <w:color w:val="000000"/>
          <w:sz w:val="28"/>
          <w:szCs w:val="28"/>
        </w:rPr>
      </w:pPr>
      <w:r w:rsidRPr="00FD5B18">
        <w:rPr>
          <w:rFonts w:ascii="Times New Roman" w:hAnsi="Times New Roman"/>
          <w:b/>
          <w:color w:val="000000"/>
          <w:sz w:val="28"/>
          <w:szCs w:val="28"/>
        </w:rPr>
        <w:t>5. Заседания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5.1. Заседания КРС проводятся по мере необходимости. </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Председательствующий на заседании КРС оглашает повестку заседания, определяет порядок его ведения.</w:t>
      </w:r>
    </w:p>
    <w:p w:rsidR="00FD5B18" w:rsidRPr="00FD5B18" w:rsidRDefault="00FD5B18" w:rsidP="00FD5B18">
      <w:pPr>
        <w:pStyle w:val="3"/>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5.3. На заседании КРС ведется протокол, который оформляет секретарь КРС – член КРС, назначаемый председательствующим на заседании КРС.</w:t>
      </w:r>
    </w:p>
    <w:p w:rsidR="00FD5B18" w:rsidRPr="00FD5B18" w:rsidRDefault="00FD5B18" w:rsidP="00FD5B18">
      <w:pPr>
        <w:pStyle w:val="3"/>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w:t>
      </w:r>
      <w:r w:rsidRPr="00FD5B18">
        <w:rPr>
          <w:rFonts w:ascii="Times New Roman" w:hAnsi="Times New Roman"/>
          <w:color w:val="000000"/>
          <w:sz w:val="28"/>
          <w:szCs w:val="28"/>
        </w:rPr>
        <w:lastRenderedPageBreak/>
        <w:t>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rsidR="00FD5B18" w:rsidRPr="00FD5B18" w:rsidRDefault="00FD5B18" w:rsidP="00FD5B18">
      <w:pPr>
        <w:pStyle w:val="3"/>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По результатам рассмотрения каждого вопроса на заседании КРС принимается решение КРС, которое фиксируется в протоколе.</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5.4.</w:t>
      </w:r>
      <w:r w:rsidRPr="00FD5B18">
        <w:rPr>
          <w:rFonts w:ascii="Times New Roman" w:hAnsi="Times New Roman" w:cs="Times New Roman"/>
          <w:color w:val="000000"/>
          <w:sz w:val="28"/>
          <w:szCs w:val="28"/>
        </w:rPr>
        <w:tab/>
        <w:t xml:space="preserve">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5.5. На заседаниях КРС вправе присутствовать члены Комиссии.</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5.6.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 группы по проведению местного референдума, иных групп участников местного референдума, члены участковых избирательных комиссий, комиссий референдума, представители средств массовой информации, эксперты и другие специалисты.</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5.7.</w:t>
      </w:r>
      <w:r w:rsidRPr="00FD5B18">
        <w:rPr>
          <w:rFonts w:ascii="Times New Roman" w:hAnsi="Times New Roman" w:cs="Times New Roman"/>
          <w:color w:val="000000"/>
          <w:sz w:val="28"/>
          <w:szCs w:val="28"/>
        </w:rPr>
        <w:tab/>
        <w:t xml:space="preserve">Решения КРС доводятся до сведения Комиссии и носят рекомендательный характер для Комиссии. </w:t>
      </w:r>
    </w:p>
    <w:p w:rsidR="00FD5B18" w:rsidRPr="00FD5B18" w:rsidRDefault="00FD5B18" w:rsidP="00FD5B18">
      <w:pPr>
        <w:spacing w:after="0" w:line="360" w:lineRule="auto"/>
        <w:ind w:firstLine="709"/>
        <w:jc w:val="center"/>
        <w:rPr>
          <w:rFonts w:ascii="Times New Roman" w:hAnsi="Times New Roman"/>
          <w:b/>
          <w:color w:val="000000"/>
          <w:sz w:val="28"/>
          <w:szCs w:val="28"/>
        </w:rPr>
      </w:pPr>
      <w:r w:rsidRPr="00FD5B18">
        <w:rPr>
          <w:rFonts w:ascii="Times New Roman" w:hAnsi="Times New Roman"/>
          <w:b/>
          <w:color w:val="000000"/>
          <w:sz w:val="28"/>
          <w:szCs w:val="28"/>
        </w:rPr>
        <w:t>6. Обеспечение деятельности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 xml:space="preserve">6.1. Организационное, правовое и материально-техническое обеспечение деятельности КРС осуществляет Комиссия.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6.2. При осуществлении своих полномочий КРС может использовать ГАС «Выборы».</w:t>
      </w:r>
    </w:p>
    <w:p w:rsidR="00FD5B18" w:rsidRDefault="00FD5B18"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16065D" w:rsidRDefault="0016065D" w:rsidP="00FD5B18">
      <w:pPr>
        <w:spacing w:after="0" w:line="360" w:lineRule="auto"/>
        <w:ind w:firstLine="709"/>
        <w:jc w:val="both"/>
        <w:rPr>
          <w:rFonts w:ascii="Times New Roman" w:hAnsi="Times New Roman"/>
          <w:sz w:val="28"/>
          <w:szCs w:val="28"/>
        </w:rPr>
      </w:pPr>
    </w:p>
    <w:p w:rsidR="00E51F30" w:rsidRDefault="00E51F30" w:rsidP="00FD5B18">
      <w:pPr>
        <w:spacing w:after="0" w:line="360" w:lineRule="auto"/>
        <w:ind w:firstLine="709"/>
        <w:jc w:val="both"/>
        <w:rPr>
          <w:rFonts w:ascii="Times New Roman" w:hAnsi="Times New Roman"/>
          <w:sz w:val="28"/>
          <w:szCs w:val="28"/>
        </w:rPr>
      </w:pPr>
    </w:p>
    <w:p w:rsidR="00E51F30" w:rsidRDefault="00E51F30" w:rsidP="00FD5B18">
      <w:pPr>
        <w:spacing w:after="0" w:line="360" w:lineRule="auto"/>
        <w:ind w:firstLine="709"/>
        <w:jc w:val="both"/>
        <w:rPr>
          <w:rFonts w:ascii="Times New Roman" w:hAnsi="Times New Roman"/>
          <w:sz w:val="28"/>
          <w:szCs w:val="28"/>
        </w:rPr>
      </w:pPr>
    </w:p>
    <w:p w:rsidR="00E51F30" w:rsidRDefault="00E51F30" w:rsidP="00FD5B18">
      <w:pPr>
        <w:spacing w:after="0" w:line="360" w:lineRule="auto"/>
        <w:ind w:firstLine="709"/>
        <w:jc w:val="both"/>
        <w:rPr>
          <w:rFonts w:ascii="Times New Roman" w:hAnsi="Times New Roman"/>
          <w:sz w:val="28"/>
          <w:szCs w:val="28"/>
        </w:rPr>
      </w:pPr>
    </w:p>
    <w:tbl>
      <w:tblPr>
        <w:tblW w:w="0" w:type="auto"/>
        <w:jc w:val="right"/>
        <w:tblInd w:w="-1556" w:type="dxa"/>
        <w:tblLook w:val="04A0"/>
      </w:tblPr>
      <w:tblGrid>
        <w:gridCol w:w="5138"/>
      </w:tblGrid>
      <w:tr w:rsidR="0016065D" w:rsidRPr="004C153D" w:rsidTr="00C02140">
        <w:trPr>
          <w:jc w:val="right"/>
        </w:trPr>
        <w:tc>
          <w:tcPr>
            <w:tcW w:w="5138" w:type="dxa"/>
          </w:tcPr>
          <w:p w:rsidR="0016065D" w:rsidRPr="004C153D" w:rsidRDefault="0016065D" w:rsidP="00C02140">
            <w:pPr>
              <w:spacing w:after="0" w:line="240" w:lineRule="auto"/>
              <w:ind w:left="69"/>
              <w:jc w:val="center"/>
              <w:rPr>
                <w:rFonts w:ascii="Times New Roman" w:hAnsi="Times New Roman"/>
                <w:sz w:val="24"/>
                <w:szCs w:val="24"/>
              </w:rPr>
            </w:pPr>
            <w:r w:rsidRPr="00CB68F2">
              <w:rPr>
                <w:rFonts w:ascii="Times New Roman" w:hAnsi="Times New Roman"/>
                <w:sz w:val="28"/>
                <w:szCs w:val="28"/>
              </w:rPr>
              <w:lastRenderedPageBreak/>
              <w:t>Приложение</w:t>
            </w:r>
            <w:r>
              <w:rPr>
                <w:rFonts w:ascii="Times New Roman" w:hAnsi="Times New Roman"/>
                <w:sz w:val="28"/>
                <w:szCs w:val="28"/>
              </w:rPr>
              <w:t xml:space="preserve"> 2</w:t>
            </w:r>
          </w:p>
        </w:tc>
      </w:tr>
      <w:tr w:rsidR="0016065D" w:rsidRPr="00CB68F2" w:rsidTr="00C02140">
        <w:trPr>
          <w:jc w:val="right"/>
        </w:trPr>
        <w:tc>
          <w:tcPr>
            <w:tcW w:w="5138" w:type="dxa"/>
          </w:tcPr>
          <w:p w:rsidR="0016065D" w:rsidRPr="00CB68F2" w:rsidRDefault="0016065D" w:rsidP="00C02140">
            <w:pPr>
              <w:spacing w:after="0"/>
              <w:jc w:val="center"/>
              <w:rPr>
                <w:rFonts w:ascii="Times New Roman" w:hAnsi="Times New Roman"/>
                <w:sz w:val="28"/>
                <w:szCs w:val="28"/>
              </w:rPr>
            </w:pPr>
            <w:r w:rsidRPr="00CB68F2">
              <w:rPr>
                <w:rFonts w:ascii="Times New Roman" w:hAnsi="Times New Roman"/>
                <w:sz w:val="28"/>
                <w:szCs w:val="28"/>
              </w:rPr>
              <w:t>УТВЕРЖДЕНО</w:t>
            </w:r>
          </w:p>
        </w:tc>
      </w:tr>
      <w:tr w:rsidR="0016065D" w:rsidRPr="00C90724" w:rsidTr="00C02140">
        <w:trPr>
          <w:jc w:val="right"/>
        </w:trPr>
        <w:tc>
          <w:tcPr>
            <w:tcW w:w="5138" w:type="dxa"/>
          </w:tcPr>
          <w:p w:rsidR="0016065D" w:rsidRPr="00CB68F2" w:rsidRDefault="0016065D" w:rsidP="00C02140">
            <w:pPr>
              <w:spacing w:after="0"/>
              <w:jc w:val="center"/>
              <w:rPr>
                <w:rFonts w:ascii="Times New Roman" w:hAnsi="Times New Roman"/>
                <w:sz w:val="28"/>
                <w:szCs w:val="28"/>
              </w:rPr>
            </w:pPr>
            <w:r w:rsidRPr="00CB68F2">
              <w:rPr>
                <w:rFonts w:ascii="Times New Roman" w:hAnsi="Times New Roman"/>
                <w:sz w:val="28"/>
                <w:szCs w:val="28"/>
              </w:rPr>
              <w:t xml:space="preserve">постановлением </w:t>
            </w:r>
            <w:r>
              <w:rPr>
                <w:rFonts w:ascii="Times New Roman" w:hAnsi="Times New Roman"/>
                <w:sz w:val="28"/>
                <w:szCs w:val="28"/>
              </w:rPr>
              <w:t>территориальной избирательной комиссии города Кимры</w:t>
            </w:r>
          </w:p>
          <w:p w:rsidR="0016065D" w:rsidRPr="00C90724" w:rsidRDefault="0016065D" w:rsidP="00C02140">
            <w:pPr>
              <w:spacing w:after="0"/>
              <w:jc w:val="center"/>
              <w:rPr>
                <w:rFonts w:ascii="Times New Roman" w:hAnsi="Times New Roman"/>
                <w:i/>
                <w:sz w:val="28"/>
                <w:szCs w:val="28"/>
              </w:rPr>
            </w:pPr>
            <w:r>
              <w:rPr>
                <w:rFonts w:ascii="Times New Roman" w:eastAsia="Times New Roman" w:hAnsi="Times New Roman"/>
                <w:sz w:val="28"/>
                <w:szCs w:val="28"/>
              </w:rPr>
              <w:t xml:space="preserve">от      </w:t>
            </w:r>
            <w:r w:rsidRPr="0090420E">
              <w:rPr>
                <w:rFonts w:ascii="Times New Roman" w:eastAsia="Times New Roman" w:hAnsi="Times New Roman"/>
                <w:sz w:val="28"/>
                <w:szCs w:val="28"/>
              </w:rPr>
              <w:t>.06.2021</w:t>
            </w:r>
            <w:r>
              <w:rPr>
                <w:rFonts w:ascii="Times New Roman" w:eastAsia="Times New Roman" w:hAnsi="Times New Roman"/>
                <w:sz w:val="28"/>
                <w:szCs w:val="28"/>
              </w:rPr>
              <w:t>г</w:t>
            </w:r>
            <w:r w:rsidRPr="00C90724">
              <w:rPr>
                <w:rFonts w:ascii="Times New Roman" w:hAnsi="Times New Roman"/>
                <w:sz w:val="28"/>
                <w:szCs w:val="28"/>
              </w:rPr>
              <w:t xml:space="preserve"> № </w:t>
            </w:r>
            <w:r>
              <w:rPr>
                <w:rFonts w:ascii="Times New Roman" w:hAnsi="Times New Roman"/>
                <w:bCs/>
                <w:sz w:val="28"/>
                <w:szCs w:val="28"/>
              </w:rPr>
              <w:t>2/    - 5</w:t>
            </w:r>
          </w:p>
        </w:tc>
      </w:tr>
    </w:tbl>
    <w:p w:rsidR="0016065D" w:rsidRDefault="0016065D" w:rsidP="00FD5B18">
      <w:pPr>
        <w:spacing w:after="0" w:line="360" w:lineRule="auto"/>
        <w:ind w:firstLine="709"/>
        <w:jc w:val="both"/>
        <w:rPr>
          <w:rFonts w:ascii="Times New Roman" w:hAnsi="Times New Roman"/>
          <w:sz w:val="28"/>
          <w:szCs w:val="28"/>
        </w:rPr>
      </w:pPr>
    </w:p>
    <w:p w:rsidR="0016065D" w:rsidRPr="0016065D" w:rsidRDefault="0016065D" w:rsidP="0016065D">
      <w:pPr>
        <w:pStyle w:val="a7"/>
        <w:ind w:left="902" w:right="408"/>
        <w:jc w:val="center"/>
        <w:rPr>
          <w:rFonts w:ascii="Times New Roman" w:hAnsi="Times New Roman"/>
          <w:b/>
          <w:sz w:val="26"/>
          <w:szCs w:val="26"/>
          <w:lang w:eastAsia="en-US"/>
        </w:rPr>
      </w:pPr>
      <w:r w:rsidRPr="0016065D">
        <w:rPr>
          <w:rFonts w:ascii="Times New Roman" w:hAnsi="Times New Roman"/>
          <w:b/>
          <w:sz w:val="26"/>
          <w:szCs w:val="26"/>
          <w:lang w:eastAsia="en-US"/>
        </w:rPr>
        <w:t>СОСТАВ</w:t>
      </w:r>
    </w:p>
    <w:p w:rsidR="0016065D" w:rsidRPr="0016065D" w:rsidRDefault="0016065D" w:rsidP="0016065D">
      <w:pPr>
        <w:spacing w:line="360" w:lineRule="auto"/>
        <w:jc w:val="center"/>
        <w:rPr>
          <w:rFonts w:ascii="Times New Roman" w:hAnsi="Times New Roman"/>
          <w:b/>
          <w:sz w:val="26"/>
          <w:szCs w:val="26"/>
          <w:lang w:eastAsia="en-US"/>
        </w:rPr>
      </w:pPr>
      <w:r w:rsidRPr="0016065D">
        <w:rPr>
          <w:rFonts w:ascii="Times New Roman" w:hAnsi="Times New Roman"/>
          <w:b/>
          <w:sz w:val="26"/>
          <w:szCs w:val="26"/>
          <w:lang w:eastAsia="en-US"/>
        </w:rPr>
        <w:t>контрольно-ревизионной службы при территориальной избирательной комиссии  города Кимры</w:t>
      </w:r>
    </w:p>
    <w:p w:rsidR="0016065D" w:rsidRDefault="0016065D" w:rsidP="0016065D">
      <w:pPr>
        <w:pStyle w:val="20"/>
        <w:spacing w:after="0" w:line="336" w:lineRule="auto"/>
        <w:ind w:left="0"/>
        <w:jc w:val="both"/>
        <w:rPr>
          <w:b/>
          <w:sz w:val="26"/>
          <w:szCs w:val="26"/>
        </w:rPr>
      </w:pPr>
      <w:r w:rsidRPr="000657FD">
        <w:rPr>
          <w:b/>
          <w:sz w:val="26"/>
          <w:szCs w:val="26"/>
        </w:rPr>
        <w:t xml:space="preserve">Руководитель </w:t>
      </w:r>
      <w:r>
        <w:rPr>
          <w:b/>
          <w:sz w:val="26"/>
          <w:szCs w:val="26"/>
        </w:rPr>
        <w:t>контрольно-ревизионной службы:</w:t>
      </w:r>
    </w:p>
    <w:p w:rsidR="0016065D" w:rsidRDefault="0016065D" w:rsidP="0016065D">
      <w:pPr>
        <w:pStyle w:val="20"/>
        <w:spacing w:after="0" w:line="336" w:lineRule="auto"/>
        <w:ind w:left="0"/>
        <w:jc w:val="both"/>
        <w:rPr>
          <w:sz w:val="26"/>
          <w:szCs w:val="26"/>
        </w:rPr>
      </w:pPr>
      <w:r>
        <w:rPr>
          <w:b/>
          <w:sz w:val="26"/>
          <w:szCs w:val="26"/>
        </w:rPr>
        <w:t xml:space="preserve">Тюльнев Юрий Вячеславович – </w:t>
      </w:r>
      <w:r w:rsidRPr="007676A2">
        <w:rPr>
          <w:sz w:val="26"/>
          <w:szCs w:val="26"/>
        </w:rPr>
        <w:t>заместитель председателя территориальной избирательной комиссии города Кимры</w:t>
      </w:r>
    </w:p>
    <w:p w:rsidR="006E3A62" w:rsidRDefault="006E3A62" w:rsidP="006E3A62">
      <w:pPr>
        <w:pStyle w:val="20"/>
        <w:spacing w:after="0" w:line="336" w:lineRule="auto"/>
        <w:ind w:left="0"/>
        <w:jc w:val="both"/>
        <w:rPr>
          <w:b/>
          <w:sz w:val="26"/>
          <w:szCs w:val="26"/>
        </w:rPr>
      </w:pPr>
      <w:r>
        <w:rPr>
          <w:b/>
          <w:sz w:val="26"/>
          <w:szCs w:val="26"/>
        </w:rPr>
        <w:t>Заместитель руководителя</w:t>
      </w:r>
      <w:r w:rsidRPr="000657FD">
        <w:rPr>
          <w:b/>
          <w:sz w:val="26"/>
          <w:szCs w:val="26"/>
        </w:rPr>
        <w:t xml:space="preserve"> </w:t>
      </w:r>
      <w:r>
        <w:rPr>
          <w:b/>
          <w:sz w:val="26"/>
          <w:szCs w:val="26"/>
        </w:rPr>
        <w:t>контрольно-ревизионной службы:</w:t>
      </w:r>
    </w:p>
    <w:p w:rsidR="006E3A62" w:rsidRDefault="006E3A62" w:rsidP="0016065D">
      <w:pPr>
        <w:pStyle w:val="20"/>
        <w:spacing w:after="0" w:line="336" w:lineRule="auto"/>
        <w:ind w:left="0"/>
        <w:jc w:val="both"/>
        <w:rPr>
          <w:b/>
          <w:sz w:val="26"/>
          <w:szCs w:val="26"/>
        </w:rPr>
      </w:pPr>
      <w:r>
        <w:rPr>
          <w:b/>
          <w:sz w:val="26"/>
          <w:szCs w:val="26"/>
        </w:rPr>
        <w:t xml:space="preserve">Воронцова Наталья Александровна – </w:t>
      </w:r>
      <w:r>
        <w:rPr>
          <w:sz w:val="26"/>
          <w:szCs w:val="26"/>
        </w:rPr>
        <w:t>секретарь территориальной избирательной комиссии;</w:t>
      </w:r>
    </w:p>
    <w:p w:rsidR="0016065D" w:rsidRDefault="0016065D" w:rsidP="0016065D">
      <w:pPr>
        <w:pStyle w:val="20"/>
        <w:spacing w:after="0" w:line="336" w:lineRule="auto"/>
        <w:ind w:left="0"/>
        <w:jc w:val="both"/>
        <w:rPr>
          <w:b/>
          <w:sz w:val="26"/>
          <w:szCs w:val="26"/>
        </w:rPr>
      </w:pPr>
      <w:r w:rsidRPr="009B2F01">
        <w:rPr>
          <w:b/>
          <w:sz w:val="26"/>
          <w:szCs w:val="26"/>
        </w:rPr>
        <w:t>Члены рабочей группы:</w:t>
      </w:r>
    </w:p>
    <w:p w:rsidR="0016065D" w:rsidRDefault="0016065D" w:rsidP="0016065D">
      <w:pPr>
        <w:pStyle w:val="20"/>
        <w:spacing w:after="0" w:line="336" w:lineRule="auto"/>
        <w:ind w:left="0"/>
        <w:jc w:val="both"/>
        <w:rPr>
          <w:sz w:val="26"/>
          <w:szCs w:val="26"/>
        </w:rPr>
      </w:pPr>
      <w:r w:rsidRPr="00F6702D">
        <w:rPr>
          <w:b/>
          <w:sz w:val="26"/>
          <w:szCs w:val="26"/>
        </w:rPr>
        <w:t>Азарова Елена Сергеевна</w:t>
      </w:r>
      <w:r>
        <w:rPr>
          <w:sz w:val="26"/>
          <w:szCs w:val="26"/>
        </w:rPr>
        <w:t xml:space="preserve"> – </w:t>
      </w:r>
      <w:r w:rsidRPr="000657FD">
        <w:rPr>
          <w:sz w:val="26"/>
          <w:szCs w:val="26"/>
        </w:rPr>
        <w:t xml:space="preserve">член </w:t>
      </w:r>
      <w:r>
        <w:rPr>
          <w:sz w:val="26"/>
          <w:szCs w:val="26"/>
        </w:rPr>
        <w:t xml:space="preserve"> территориальной  избирательной комиссии города Кимры</w:t>
      </w:r>
      <w:r w:rsidRPr="000657FD">
        <w:rPr>
          <w:sz w:val="26"/>
          <w:szCs w:val="26"/>
        </w:rPr>
        <w:t xml:space="preserve"> с правом решающего голоса</w:t>
      </w:r>
      <w:r>
        <w:rPr>
          <w:sz w:val="26"/>
          <w:szCs w:val="26"/>
        </w:rPr>
        <w:t>;</w:t>
      </w:r>
    </w:p>
    <w:p w:rsidR="0016065D" w:rsidRPr="007676A2" w:rsidRDefault="0016065D" w:rsidP="0016065D">
      <w:pPr>
        <w:pStyle w:val="20"/>
        <w:spacing w:after="0" w:line="336" w:lineRule="auto"/>
        <w:ind w:left="0"/>
        <w:jc w:val="both"/>
        <w:rPr>
          <w:sz w:val="26"/>
          <w:szCs w:val="26"/>
        </w:rPr>
      </w:pPr>
      <w:r w:rsidRPr="009B2F01">
        <w:rPr>
          <w:b/>
          <w:sz w:val="26"/>
          <w:szCs w:val="26"/>
        </w:rPr>
        <w:t>Виноградова Елена Викторовна</w:t>
      </w:r>
      <w:r>
        <w:rPr>
          <w:sz w:val="26"/>
          <w:szCs w:val="26"/>
        </w:rPr>
        <w:t xml:space="preserve"> - </w:t>
      </w:r>
      <w:r w:rsidRPr="000657FD">
        <w:rPr>
          <w:sz w:val="26"/>
          <w:szCs w:val="26"/>
        </w:rPr>
        <w:t xml:space="preserve">член </w:t>
      </w:r>
      <w:r>
        <w:rPr>
          <w:sz w:val="26"/>
          <w:szCs w:val="26"/>
        </w:rPr>
        <w:t xml:space="preserve"> территориальной  избирательной комиссии города Кимры</w:t>
      </w:r>
      <w:r w:rsidRPr="000657FD">
        <w:rPr>
          <w:sz w:val="26"/>
          <w:szCs w:val="26"/>
        </w:rPr>
        <w:t xml:space="preserve"> с правом решающего голоса</w:t>
      </w:r>
      <w:r>
        <w:rPr>
          <w:sz w:val="26"/>
          <w:szCs w:val="26"/>
        </w:rPr>
        <w:t>;</w:t>
      </w:r>
    </w:p>
    <w:p w:rsidR="0016065D" w:rsidRDefault="0016065D" w:rsidP="0016065D">
      <w:pPr>
        <w:pStyle w:val="20"/>
        <w:spacing w:after="0" w:line="336" w:lineRule="auto"/>
        <w:ind w:left="0"/>
        <w:jc w:val="both"/>
        <w:rPr>
          <w:sz w:val="26"/>
          <w:szCs w:val="26"/>
        </w:rPr>
      </w:pPr>
      <w:r w:rsidRPr="009B2F01">
        <w:rPr>
          <w:b/>
          <w:sz w:val="26"/>
          <w:szCs w:val="26"/>
        </w:rPr>
        <w:t>Гомулина Татьяна</w:t>
      </w:r>
      <w:r>
        <w:rPr>
          <w:sz w:val="26"/>
          <w:szCs w:val="26"/>
        </w:rPr>
        <w:t xml:space="preserve"> </w:t>
      </w:r>
      <w:r>
        <w:rPr>
          <w:b/>
          <w:sz w:val="26"/>
          <w:szCs w:val="26"/>
        </w:rPr>
        <w:t xml:space="preserve">Юрьевна - </w:t>
      </w:r>
      <w:r w:rsidRPr="000657FD">
        <w:rPr>
          <w:sz w:val="26"/>
          <w:szCs w:val="26"/>
        </w:rPr>
        <w:t xml:space="preserve">член </w:t>
      </w:r>
      <w:r>
        <w:rPr>
          <w:sz w:val="26"/>
          <w:szCs w:val="26"/>
        </w:rPr>
        <w:t xml:space="preserve"> территориальной  избирательной комиссии города Кимры</w:t>
      </w:r>
      <w:r w:rsidRPr="000657FD">
        <w:rPr>
          <w:sz w:val="26"/>
          <w:szCs w:val="26"/>
        </w:rPr>
        <w:t xml:space="preserve"> с правом решающего голоса</w:t>
      </w:r>
      <w:r>
        <w:rPr>
          <w:sz w:val="26"/>
          <w:szCs w:val="26"/>
        </w:rPr>
        <w:t>;</w:t>
      </w:r>
    </w:p>
    <w:p w:rsidR="0016065D" w:rsidRDefault="0016065D" w:rsidP="0016065D">
      <w:pPr>
        <w:pStyle w:val="20"/>
        <w:spacing w:after="0" w:line="336" w:lineRule="auto"/>
        <w:ind w:left="0"/>
        <w:jc w:val="both"/>
        <w:rPr>
          <w:sz w:val="26"/>
          <w:szCs w:val="26"/>
        </w:rPr>
      </w:pPr>
      <w:r w:rsidRPr="00F6702D">
        <w:rPr>
          <w:b/>
          <w:sz w:val="26"/>
          <w:szCs w:val="26"/>
        </w:rPr>
        <w:t>Крючков Игорь Валентинович</w:t>
      </w:r>
      <w:r>
        <w:rPr>
          <w:sz w:val="26"/>
          <w:szCs w:val="26"/>
        </w:rPr>
        <w:t xml:space="preserve"> – </w:t>
      </w:r>
      <w:r w:rsidRPr="000657FD">
        <w:rPr>
          <w:sz w:val="26"/>
          <w:szCs w:val="26"/>
        </w:rPr>
        <w:t xml:space="preserve">член </w:t>
      </w:r>
      <w:r>
        <w:rPr>
          <w:sz w:val="26"/>
          <w:szCs w:val="26"/>
        </w:rPr>
        <w:t xml:space="preserve"> территориальной  избирательной комиссии города Кимры</w:t>
      </w:r>
      <w:r w:rsidRPr="000657FD">
        <w:rPr>
          <w:sz w:val="26"/>
          <w:szCs w:val="26"/>
        </w:rPr>
        <w:t xml:space="preserve"> с правом решающего голоса</w:t>
      </w:r>
      <w:r>
        <w:rPr>
          <w:sz w:val="26"/>
          <w:szCs w:val="26"/>
        </w:rPr>
        <w:t>;</w:t>
      </w:r>
    </w:p>
    <w:p w:rsidR="0016065D" w:rsidRDefault="0016065D" w:rsidP="0016065D">
      <w:pPr>
        <w:pStyle w:val="20"/>
        <w:spacing w:after="0" w:line="336" w:lineRule="auto"/>
        <w:ind w:left="0"/>
        <w:jc w:val="both"/>
        <w:rPr>
          <w:sz w:val="26"/>
          <w:szCs w:val="26"/>
        </w:rPr>
      </w:pPr>
      <w:r w:rsidRPr="00F6702D">
        <w:rPr>
          <w:b/>
          <w:sz w:val="26"/>
          <w:szCs w:val="26"/>
        </w:rPr>
        <w:t>Макова Ирина Валерьевна</w:t>
      </w:r>
      <w:r>
        <w:rPr>
          <w:sz w:val="26"/>
          <w:szCs w:val="26"/>
        </w:rPr>
        <w:t xml:space="preserve"> – </w:t>
      </w:r>
      <w:r w:rsidRPr="000657FD">
        <w:rPr>
          <w:sz w:val="26"/>
          <w:szCs w:val="26"/>
        </w:rPr>
        <w:t xml:space="preserve">член </w:t>
      </w:r>
      <w:r>
        <w:rPr>
          <w:sz w:val="26"/>
          <w:szCs w:val="26"/>
        </w:rPr>
        <w:t xml:space="preserve"> территориальной  избирательной комиссии города Кимры</w:t>
      </w:r>
      <w:r w:rsidRPr="000657FD">
        <w:rPr>
          <w:sz w:val="26"/>
          <w:szCs w:val="26"/>
        </w:rPr>
        <w:t xml:space="preserve"> с правом решающего голоса</w:t>
      </w:r>
      <w:r>
        <w:rPr>
          <w:sz w:val="26"/>
          <w:szCs w:val="26"/>
        </w:rPr>
        <w:t>;</w:t>
      </w:r>
    </w:p>
    <w:p w:rsidR="0016065D" w:rsidRDefault="0016065D" w:rsidP="0016065D">
      <w:pPr>
        <w:pStyle w:val="20"/>
        <w:spacing w:after="0" w:line="336" w:lineRule="auto"/>
        <w:ind w:left="0"/>
        <w:jc w:val="both"/>
        <w:rPr>
          <w:sz w:val="26"/>
          <w:szCs w:val="26"/>
        </w:rPr>
      </w:pPr>
      <w:r w:rsidRPr="00F6702D">
        <w:rPr>
          <w:b/>
          <w:sz w:val="26"/>
          <w:szCs w:val="26"/>
        </w:rPr>
        <w:t>специалист МО МВД России «Кимрский»</w:t>
      </w:r>
      <w:r>
        <w:rPr>
          <w:sz w:val="26"/>
          <w:szCs w:val="26"/>
        </w:rPr>
        <w:t xml:space="preserve"> - по согласованию</w:t>
      </w:r>
    </w:p>
    <w:p w:rsidR="0016065D" w:rsidRPr="0016065D" w:rsidRDefault="0016065D" w:rsidP="0016065D">
      <w:pPr>
        <w:pStyle w:val="20"/>
        <w:spacing w:after="0" w:line="336" w:lineRule="auto"/>
        <w:ind w:left="0"/>
        <w:jc w:val="both"/>
        <w:rPr>
          <w:b/>
          <w:sz w:val="26"/>
          <w:szCs w:val="26"/>
        </w:rPr>
      </w:pPr>
      <w:r w:rsidRPr="00F6702D">
        <w:rPr>
          <w:b/>
          <w:sz w:val="26"/>
          <w:szCs w:val="26"/>
        </w:rPr>
        <w:t>специалист ПАО Сбербанк  Тверское ОСБ 8607</w:t>
      </w:r>
      <w:r w:rsidRPr="0016065D">
        <w:rPr>
          <w:b/>
          <w:sz w:val="26"/>
          <w:szCs w:val="26"/>
        </w:rPr>
        <w:t xml:space="preserve"> – по согласованию</w:t>
      </w:r>
    </w:p>
    <w:sectPr w:rsidR="0016065D" w:rsidRPr="0016065D" w:rsidSect="00E82BF3">
      <w:footerReference w:type="default" r:id="rId7"/>
      <w:pgSz w:w="11906" w:h="16838"/>
      <w:pgMar w:top="1134" w:right="851" w:bottom="1134"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253" w:rsidRDefault="00851253">
      <w:r>
        <w:separator/>
      </w:r>
    </w:p>
  </w:endnote>
  <w:endnote w:type="continuationSeparator" w:id="1">
    <w:p w:rsidR="00851253" w:rsidRDefault="00851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50" w:rsidRDefault="00FE3B5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253" w:rsidRDefault="00851253">
      <w:r>
        <w:separator/>
      </w:r>
    </w:p>
  </w:footnote>
  <w:footnote w:type="continuationSeparator" w:id="1">
    <w:p w:rsidR="00851253" w:rsidRDefault="00851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73B1B64"/>
    <w:multiLevelType w:val="hybridMultilevel"/>
    <w:tmpl w:val="CF744A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386E0D"/>
    <w:rsid w:val="0008353C"/>
    <w:rsid w:val="0016065D"/>
    <w:rsid w:val="001A5E70"/>
    <w:rsid w:val="001D0B28"/>
    <w:rsid w:val="00386E0D"/>
    <w:rsid w:val="004F21D3"/>
    <w:rsid w:val="00501FF3"/>
    <w:rsid w:val="006E3A62"/>
    <w:rsid w:val="006F2DC7"/>
    <w:rsid w:val="007A78B8"/>
    <w:rsid w:val="007E1CBC"/>
    <w:rsid w:val="00851253"/>
    <w:rsid w:val="0090420E"/>
    <w:rsid w:val="00922AD6"/>
    <w:rsid w:val="009D49C4"/>
    <w:rsid w:val="009E4B8F"/>
    <w:rsid w:val="00A736CF"/>
    <w:rsid w:val="00C13F54"/>
    <w:rsid w:val="00CB298E"/>
    <w:rsid w:val="00D03606"/>
    <w:rsid w:val="00D27069"/>
    <w:rsid w:val="00DB2EE3"/>
    <w:rsid w:val="00E51F30"/>
    <w:rsid w:val="00E82BF3"/>
    <w:rsid w:val="00E97BEA"/>
    <w:rsid w:val="00F3140E"/>
    <w:rsid w:val="00F44849"/>
    <w:rsid w:val="00F96B97"/>
    <w:rsid w:val="00FD5B18"/>
    <w:rsid w:val="00FE3B50"/>
    <w:rsid w:val="00FE43C2"/>
    <w:rsid w:val="00FF2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BF3"/>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82BF3"/>
  </w:style>
  <w:style w:type="character" w:customStyle="1" w:styleId="WW-Absatz-Standardschriftart">
    <w:name w:val="WW-Absatz-Standardschriftart"/>
    <w:rsid w:val="00E82BF3"/>
  </w:style>
  <w:style w:type="character" w:customStyle="1" w:styleId="WW8Num1z0">
    <w:name w:val="WW8Num1z0"/>
    <w:rsid w:val="00E82BF3"/>
    <w:rPr>
      <w:b w:val="0"/>
      <w:color w:val="auto"/>
    </w:rPr>
  </w:style>
  <w:style w:type="character" w:customStyle="1" w:styleId="WW8Num2z0">
    <w:name w:val="WW8Num2z0"/>
    <w:rsid w:val="00E82BF3"/>
    <w:rPr>
      <w:b w:val="0"/>
      <w:color w:val="auto"/>
    </w:rPr>
  </w:style>
  <w:style w:type="character" w:customStyle="1" w:styleId="1">
    <w:name w:val="Основной шрифт абзаца1"/>
    <w:rsid w:val="00E82BF3"/>
  </w:style>
  <w:style w:type="character" w:styleId="a3">
    <w:name w:val="Strong"/>
    <w:basedOn w:val="1"/>
    <w:qFormat/>
    <w:rsid w:val="00E82BF3"/>
    <w:rPr>
      <w:rFonts w:ascii="Tahoma" w:hAnsi="Tahoma" w:cs="Tahoma"/>
      <w:b/>
      <w:bCs/>
      <w:sz w:val="18"/>
      <w:szCs w:val="18"/>
    </w:rPr>
  </w:style>
  <w:style w:type="character" w:customStyle="1" w:styleId="2">
    <w:name w:val="Знак Знак2"/>
    <w:basedOn w:val="1"/>
    <w:rsid w:val="00E82BF3"/>
    <w:rPr>
      <w:sz w:val="22"/>
      <w:szCs w:val="22"/>
    </w:rPr>
  </w:style>
  <w:style w:type="character" w:customStyle="1" w:styleId="10">
    <w:name w:val="Знак Знак1"/>
    <w:basedOn w:val="1"/>
    <w:rsid w:val="00E82BF3"/>
    <w:rPr>
      <w:sz w:val="22"/>
      <w:szCs w:val="22"/>
    </w:rPr>
  </w:style>
  <w:style w:type="character" w:customStyle="1" w:styleId="a4">
    <w:name w:val="Знак Знак"/>
    <w:basedOn w:val="1"/>
    <w:rsid w:val="00E82BF3"/>
    <w:rPr>
      <w:rFonts w:ascii="Tahoma" w:hAnsi="Tahoma" w:cs="Tahoma"/>
      <w:sz w:val="16"/>
      <w:szCs w:val="16"/>
    </w:rPr>
  </w:style>
  <w:style w:type="character" w:customStyle="1" w:styleId="a5">
    <w:name w:val="Символ нумерации"/>
    <w:rsid w:val="00E82BF3"/>
    <w:rPr>
      <w:rFonts w:ascii="Times New Roman" w:hAnsi="Times New Roman"/>
    </w:rPr>
  </w:style>
  <w:style w:type="paragraph" w:customStyle="1" w:styleId="a6">
    <w:name w:val="Заголовок"/>
    <w:basedOn w:val="a"/>
    <w:next w:val="a7"/>
    <w:rsid w:val="00E82BF3"/>
    <w:pPr>
      <w:keepNext/>
      <w:spacing w:before="240" w:after="120"/>
    </w:pPr>
    <w:rPr>
      <w:rFonts w:ascii="Arial" w:eastAsia="Lucida Sans Unicode" w:hAnsi="Arial" w:cs="Mangal"/>
      <w:sz w:val="28"/>
      <w:szCs w:val="28"/>
    </w:rPr>
  </w:style>
  <w:style w:type="paragraph" w:styleId="a7">
    <w:name w:val="Body Text"/>
    <w:basedOn w:val="a"/>
    <w:rsid w:val="00E82BF3"/>
    <w:pPr>
      <w:spacing w:after="120"/>
    </w:pPr>
  </w:style>
  <w:style w:type="paragraph" w:styleId="a8">
    <w:name w:val="List"/>
    <w:basedOn w:val="a7"/>
    <w:rsid w:val="00E82BF3"/>
    <w:rPr>
      <w:rFonts w:cs="Mangal"/>
    </w:rPr>
  </w:style>
  <w:style w:type="paragraph" w:styleId="a9">
    <w:name w:val="caption"/>
    <w:basedOn w:val="a"/>
    <w:qFormat/>
    <w:rsid w:val="00E82BF3"/>
    <w:pPr>
      <w:suppressLineNumbers/>
      <w:spacing w:before="120" w:after="120"/>
    </w:pPr>
    <w:rPr>
      <w:rFonts w:cs="Mangal"/>
      <w:i/>
      <w:iCs/>
      <w:sz w:val="24"/>
      <w:szCs w:val="24"/>
    </w:rPr>
  </w:style>
  <w:style w:type="paragraph" w:customStyle="1" w:styleId="11">
    <w:name w:val="Указатель1"/>
    <w:basedOn w:val="a"/>
    <w:rsid w:val="00E82BF3"/>
    <w:pPr>
      <w:suppressLineNumbers/>
    </w:pPr>
    <w:rPr>
      <w:rFonts w:cs="Mangal"/>
    </w:rPr>
  </w:style>
  <w:style w:type="paragraph" w:styleId="aa">
    <w:name w:val="Normal (Web)"/>
    <w:basedOn w:val="a"/>
    <w:rsid w:val="00E82BF3"/>
    <w:pPr>
      <w:spacing w:before="280" w:after="280" w:line="240" w:lineRule="auto"/>
    </w:pPr>
    <w:rPr>
      <w:rFonts w:ascii="Tahoma" w:eastAsia="Times New Roman" w:hAnsi="Tahoma" w:cs="Tahoma"/>
      <w:sz w:val="18"/>
      <w:szCs w:val="18"/>
    </w:rPr>
  </w:style>
  <w:style w:type="paragraph" w:customStyle="1" w:styleId="ConsNonformat">
    <w:name w:val="ConsNonformat"/>
    <w:rsid w:val="00E82BF3"/>
    <w:pPr>
      <w:suppressAutoHyphens/>
      <w:snapToGrid w:val="0"/>
      <w:ind w:right="19772"/>
    </w:pPr>
    <w:rPr>
      <w:rFonts w:ascii="Courier New" w:hAnsi="Courier New" w:cs="Courier New"/>
      <w:lang w:eastAsia="zh-CN"/>
    </w:rPr>
  </w:style>
  <w:style w:type="paragraph" w:customStyle="1" w:styleId="ConsTitle">
    <w:name w:val="ConsTitle"/>
    <w:rsid w:val="00E82BF3"/>
    <w:pPr>
      <w:suppressAutoHyphens/>
      <w:snapToGrid w:val="0"/>
      <w:ind w:right="19772"/>
    </w:pPr>
    <w:rPr>
      <w:rFonts w:ascii="Arial" w:hAnsi="Arial" w:cs="Arial"/>
      <w:b/>
      <w:sz w:val="16"/>
      <w:lang w:eastAsia="zh-CN"/>
    </w:rPr>
  </w:style>
  <w:style w:type="paragraph" w:styleId="ab">
    <w:name w:val="List Paragraph"/>
    <w:basedOn w:val="a"/>
    <w:uiPriority w:val="34"/>
    <w:qFormat/>
    <w:rsid w:val="00E82BF3"/>
    <w:pPr>
      <w:ind w:left="720"/>
    </w:pPr>
  </w:style>
  <w:style w:type="paragraph" w:customStyle="1" w:styleId="ConsNormal">
    <w:name w:val="ConsNormal"/>
    <w:rsid w:val="00E82BF3"/>
    <w:pPr>
      <w:suppressAutoHyphens/>
      <w:snapToGrid w:val="0"/>
      <w:ind w:right="19772" w:firstLine="720"/>
    </w:pPr>
    <w:rPr>
      <w:rFonts w:ascii="Arial" w:hAnsi="Arial" w:cs="Arial"/>
      <w:lang w:eastAsia="zh-CN"/>
    </w:rPr>
  </w:style>
  <w:style w:type="paragraph" w:styleId="ac">
    <w:name w:val="header"/>
    <w:basedOn w:val="a"/>
    <w:rsid w:val="00E82BF3"/>
    <w:pPr>
      <w:tabs>
        <w:tab w:val="center" w:pos="4677"/>
        <w:tab w:val="right" w:pos="9355"/>
      </w:tabs>
    </w:pPr>
  </w:style>
  <w:style w:type="paragraph" w:styleId="ad">
    <w:name w:val="footer"/>
    <w:basedOn w:val="a"/>
    <w:rsid w:val="00E82BF3"/>
    <w:pPr>
      <w:tabs>
        <w:tab w:val="center" w:pos="4677"/>
        <w:tab w:val="right" w:pos="9355"/>
      </w:tabs>
    </w:pPr>
  </w:style>
  <w:style w:type="paragraph" w:styleId="ae">
    <w:name w:val="Balloon Text"/>
    <w:basedOn w:val="a"/>
    <w:rsid w:val="00E82BF3"/>
    <w:pPr>
      <w:spacing w:after="0" w:line="240" w:lineRule="auto"/>
    </w:pPr>
    <w:rPr>
      <w:rFonts w:ascii="Tahoma" w:hAnsi="Tahoma" w:cs="Tahoma"/>
      <w:sz w:val="16"/>
      <w:szCs w:val="16"/>
    </w:rPr>
  </w:style>
  <w:style w:type="paragraph" w:customStyle="1" w:styleId="af">
    <w:name w:val="Содержимое таблицы"/>
    <w:basedOn w:val="a"/>
    <w:rsid w:val="00E82BF3"/>
    <w:pPr>
      <w:suppressLineNumbers/>
    </w:pPr>
  </w:style>
  <w:style w:type="paragraph" w:customStyle="1" w:styleId="af0">
    <w:name w:val="Заголовок таблицы"/>
    <w:basedOn w:val="af"/>
    <w:rsid w:val="00E82BF3"/>
    <w:pPr>
      <w:jc w:val="center"/>
    </w:pPr>
    <w:rPr>
      <w:b/>
      <w:bCs/>
    </w:rPr>
  </w:style>
  <w:style w:type="paragraph" w:styleId="3">
    <w:name w:val="Body Text 3"/>
    <w:basedOn w:val="a"/>
    <w:link w:val="30"/>
    <w:rsid w:val="00FD5B18"/>
    <w:pPr>
      <w:spacing w:after="120"/>
    </w:pPr>
    <w:rPr>
      <w:sz w:val="16"/>
      <w:szCs w:val="16"/>
    </w:rPr>
  </w:style>
  <w:style w:type="character" w:customStyle="1" w:styleId="30">
    <w:name w:val="Основной текст 3 Знак"/>
    <w:basedOn w:val="a0"/>
    <w:link w:val="3"/>
    <w:rsid w:val="00FD5B18"/>
    <w:rPr>
      <w:rFonts w:ascii="Calibri" w:eastAsia="Calibri" w:hAnsi="Calibri"/>
      <w:sz w:val="16"/>
      <w:szCs w:val="16"/>
      <w:lang w:eastAsia="zh-CN"/>
    </w:rPr>
  </w:style>
  <w:style w:type="paragraph" w:styleId="20">
    <w:name w:val="Body Text Indent 2"/>
    <w:basedOn w:val="a"/>
    <w:link w:val="21"/>
    <w:rsid w:val="0016065D"/>
    <w:pPr>
      <w:suppressAutoHyphens w:val="0"/>
      <w:spacing w:after="120" w:line="480" w:lineRule="auto"/>
      <w:ind w:left="283"/>
    </w:pPr>
    <w:rPr>
      <w:rFonts w:ascii="Times New Roman" w:hAnsi="Times New Roman"/>
      <w:sz w:val="28"/>
      <w:lang w:eastAsia="en-US"/>
    </w:rPr>
  </w:style>
  <w:style w:type="character" w:customStyle="1" w:styleId="21">
    <w:name w:val="Основной текст с отступом 2 Знак"/>
    <w:basedOn w:val="a0"/>
    <w:link w:val="20"/>
    <w:rsid w:val="0016065D"/>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18</Pages>
  <Words>4384</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7</cp:revision>
  <cp:lastPrinted>2016-06-22T07:37:00Z</cp:lastPrinted>
  <dcterms:created xsi:type="dcterms:W3CDTF">2021-06-14T17:12:00Z</dcterms:created>
  <dcterms:modified xsi:type="dcterms:W3CDTF">2021-06-19T23:07:00Z</dcterms:modified>
</cp:coreProperties>
</file>