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0" w:rsidRPr="00AC516D" w:rsidRDefault="00853EC0" w:rsidP="00853EC0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53EC0" w:rsidRPr="00AC516D" w:rsidRDefault="00853EC0" w:rsidP="00853EC0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853EC0" w:rsidRPr="00AC516D" w:rsidRDefault="00853EC0" w:rsidP="00853EC0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853EC0" w:rsidRPr="00AC516D" w:rsidTr="00035B7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C0" w:rsidRPr="00AC516D" w:rsidRDefault="00C1062C" w:rsidP="00C106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27 августа</w:t>
            </w:r>
            <w:r w:rsidR="00853EC0" w:rsidRPr="00AC516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  <w:r w:rsidR="00853EC0" w:rsidRPr="00AC516D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853EC0" w:rsidRPr="00AC516D" w:rsidRDefault="00853EC0" w:rsidP="00035B7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53EC0" w:rsidRPr="00AC516D" w:rsidRDefault="00853EC0" w:rsidP="00035B75">
            <w:pPr>
              <w:jc w:val="center"/>
              <w:rPr>
                <w:color w:val="000000"/>
                <w:sz w:val="28"/>
                <w:szCs w:val="28"/>
              </w:rPr>
            </w:pPr>
            <w:r w:rsidRPr="00AC516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EC0" w:rsidRPr="00AC516D" w:rsidRDefault="00C1062C" w:rsidP="00035B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53EC0" w:rsidRPr="00AC516D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53</w:t>
            </w:r>
            <w:r w:rsidR="00853EC0" w:rsidRPr="00AC516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53EC0" w:rsidRPr="00AC516D" w:rsidTr="00035B7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3EC0" w:rsidRPr="00AC516D" w:rsidRDefault="00853EC0" w:rsidP="00035B75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853EC0" w:rsidRPr="00AC516D" w:rsidRDefault="00853EC0" w:rsidP="00035B75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853EC0" w:rsidRPr="00AC516D" w:rsidRDefault="00853EC0" w:rsidP="00035B75">
            <w:pPr>
              <w:jc w:val="center"/>
              <w:rPr>
                <w:color w:val="000000"/>
              </w:rPr>
            </w:pPr>
          </w:p>
        </w:tc>
      </w:tr>
    </w:tbl>
    <w:p w:rsidR="00853EC0" w:rsidRDefault="00853EC0" w:rsidP="00853EC0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853EC0" w:rsidRPr="00AC516D" w:rsidRDefault="00853EC0" w:rsidP="00853EC0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уполномоченного представителя 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 w:rsidRPr="00511124">
        <w:rPr>
          <w:b/>
          <w:sz w:val="28"/>
          <w:szCs w:val="28"/>
        </w:rPr>
        <w:t xml:space="preserve">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511124">
        <w:rPr>
          <w:b/>
          <w:sz w:val="28"/>
          <w:szCs w:val="28"/>
        </w:rPr>
        <w:t xml:space="preserve"> созыва</w:t>
      </w:r>
      <w:r w:rsidRPr="00AC516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Кимрскому</w:t>
      </w:r>
      <w:r w:rsidRPr="00AC516D">
        <w:rPr>
          <w:b/>
          <w:sz w:val="28"/>
          <w:szCs w:val="28"/>
        </w:rPr>
        <w:t xml:space="preserve"> </w:t>
      </w:r>
      <w:r w:rsidR="000A763F">
        <w:rPr>
          <w:b/>
          <w:sz w:val="28"/>
          <w:szCs w:val="28"/>
        </w:rPr>
        <w:t xml:space="preserve">одномандатному </w:t>
      </w:r>
      <w:r w:rsidRPr="00AC516D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>№12</w:t>
      </w:r>
    </w:p>
    <w:p w:rsidR="00853EC0" w:rsidRPr="008E008F" w:rsidRDefault="00853EC0" w:rsidP="00853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Шпагина Владимира Анатольевича</w:t>
      </w:r>
    </w:p>
    <w:p w:rsidR="00853EC0" w:rsidRDefault="00853EC0" w:rsidP="00853EC0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853EC0" w:rsidRDefault="00853EC0" w:rsidP="00C1062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Законодательного Собрания Тверской области </w:t>
      </w:r>
      <w:r w:rsidR="000A763F">
        <w:rPr>
          <w:sz w:val="28"/>
          <w:szCs w:val="28"/>
        </w:rPr>
        <w:t>седьмого</w:t>
      </w:r>
      <w:r w:rsidRPr="00D43760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Кимрскому</w:t>
      </w:r>
      <w:r w:rsidRPr="00D43760">
        <w:rPr>
          <w:sz w:val="28"/>
          <w:szCs w:val="28"/>
        </w:rPr>
        <w:t xml:space="preserve"> </w:t>
      </w:r>
      <w:r w:rsidR="000A763F"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>1</w:t>
      </w:r>
      <w:r w:rsidRPr="00D43760">
        <w:rPr>
          <w:sz w:val="28"/>
          <w:szCs w:val="28"/>
        </w:rPr>
        <w:t>2</w:t>
      </w:r>
      <w:r w:rsidR="000A763F">
        <w:rPr>
          <w:sz w:val="28"/>
          <w:szCs w:val="28"/>
        </w:rPr>
        <w:t xml:space="preserve"> Шпагина Владимира Анатольевича</w:t>
      </w:r>
      <w:r>
        <w:rPr>
          <w:sz w:val="28"/>
          <w:szCs w:val="28"/>
        </w:rPr>
        <w:t xml:space="preserve">, в соответствии со статьями 21, 22, пунктом 6.1 статьи 31 Избирательного кодекса Тверской области от 07.04.2003 №20-ЗО, постановлением избирательной комиссии Тверской области </w:t>
      </w:r>
      <w:r w:rsidR="000A763F" w:rsidRPr="00AB3665">
        <w:rPr>
          <w:b/>
          <w:sz w:val="28"/>
          <w:szCs w:val="28"/>
        </w:rPr>
        <w:t xml:space="preserve">от </w:t>
      </w:r>
      <w:r w:rsidR="000A763F" w:rsidRPr="000A763F">
        <w:rPr>
          <w:sz w:val="28"/>
          <w:szCs w:val="28"/>
        </w:rPr>
        <w:t>29.04.2021 № 219/2989-6</w:t>
      </w:r>
      <w:proofErr w:type="gramEnd"/>
      <w:r w:rsidR="000A763F" w:rsidRPr="000A763F">
        <w:rPr>
          <w:sz w:val="28"/>
          <w:szCs w:val="28"/>
        </w:rPr>
        <w:t xml:space="preserve"> «</w:t>
      </w:r>
      <w:proofErr w:type="gramStart"/>
      <w:r w:rsidR="000A763F" w:rsidRPr="000A763F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Pr="000A76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763F" w:rsidRPr="00C1062C">
        <w:rPr>
          <w:sz w:val="28"/>
          <w:szCs w:val="28"/>
        </w:rPr>
        <w:t>Порядком регистрации уполномоченных представителей кандидатов, избирательных объединений по финансовым вопросам при проведении выборов депутатов Законодательного Собрания Тверской области седьмого созыва</w:t>
      </w:r>
      <w:r>
        <w:rPr>
          <w:sz w:val="28"/>
          <w:szCs w:val="28"/>
        </w:rPr>
        <w:t>, утвержденным Постановлением избирательной комиссии Т</w:t>
      </w:r>
      <w:r w:rsidR="00C1062C">
        <w:rPr>
          <w:sz w:val="28"/>
          <w:szCs w:val="28"/>
        </w:rPr>
        <w:t xml:space="preserve">верской области от 17.05.2021 </w:t>
      </w:r>
      <w:r>
        <w:rPr>
          <w:sz w:val="28"/>
          <w:szCs w:val="28"/>
        </w:rPr>
        <w:t xml:space="preserve">№ </w:t>
      </w:r>
      <w:r w:rsidR="00C1062C" w:rsidRPr="003D5B0F">
        <w:rPr>
          <w:color w:val="000000"/>
          <w:sz w:val="28"/>
          <w:szCs w:val="28"/>
        </w:rPr>
        <w:t>220/300</w:t>
      </w:r>
      <w:r w:rsidR="00C1062C">
        <w:rPr>
          <w:color w:val="000000"/>
          <w:sz w:val="28"/>
          <w:szCs w:val="28"/>
        </w:rPr>
        <w:t>9</w:t>
      </w:r>
      <w:r w:rsidR="00C1062C" w:rsidRPr="003D5B0F">
        <w:rPr>
          <w:color w:val="000000"/>
          <w:sz w:val="28"/>
          <w:szCs w:val="28"/>
        </w:rPr>
        <w:t>-6</w:t>
      </w:r>
      <w:r>
        <w:rPr>
          <w:sz w:val="28"/>
          <w:szCs w:val="28"/>
        </w:rPr>
        <w:t>, территориальная избирательная комиссия</w:t>
      </w:r>
      <w:proofErr w:type="gramEnd"/>
      <w:r>
        <w:rPr>
          <w:sz w:val="28"/>
          <w:szCs w:val="28"/>
        </w:rPr>
        <w:t xml:space="preserve"> города Кимры</w:t>
      </w:r>
      <w:r w:rsidR="00C1062C"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53EC0" w:rsidRDefault="00853EC0" w:rsidP="00853EC0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Pr="00D43760">
        <w:rPr>
          <w:sz w:val="28"/>
          <w:szCs w:val="28"/>
        </w:rPr>
        <w:t>уполномоченного представителя по финансовым вопросам</w:t>
      </w:r>
      <w:r>
        <w:rPr>
          <w:sz w:val="28"/>
          <w:szCs w:val="28"/>
        </w:rPr>
        <w:t xml:space="preserve"> </w:t>
      </w:r>
      <w:r w:rsidR="00C1062C">
        <w:rPr>
          <w:sz w:val="28"/>
          <w:szCs w:val="28"/>
        </w:rPr>
        <w:t>Шпагина В.А.</w:t>
      </w:r>
      <w:r>
        <w:rPr>
          <w:sz w:val="28"/>
          <w:szCs w:val="28"/>
        </w:rPr>
        <w:t>,</w:t>
      </w:r>
      <w:r w:rsidRPr="00D43760">
        <w:rPr>
          <w:sz w:val="28"/>
          <w:szCs w:val="28"/>
        </w:rPr>
        <w:t xml:space="preserve"> кандидата в депутаты </w:t>
      </w:r>
      <w:r w:rsidRPr="00D43760">
        <w:rPr>
          <w:sz w:val="28"/>
          <w:szCs w:val="28"/>
        </w:rPr>
        <w:lastRenderedPageBreak/>
        <w:t xml:space="preserve">Законодательного Собрания Тверской области шестого созыва по </w:t>
      </w:r>
      <w:r>
        <w:rPr>
          <w:sz w:val="28"/>
          <w:szCs w:val="28"/>
        </w:rPr>
        <w:t>Кимрскому</w:t>
      </w:r>
      <w:r w:rsidRPr="00D43760">
        <w:rPr>
          <w:sz w:val="28"/>
          <w:szCs w:val="28"/>
        </w:rPr>
        <w:t xml:space="preserve"> </w:t>
      </w:r>
      <w:r w:rsidR="00C1062C"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>1</w:t>
      </w:r>
      <w:r w:rsidRPr="00D4376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>
        <w:rPr>
          <w:rStyle w:val="apple-converted-space"/>
          <w:rFonts w:ascii="Tahoma" w:hAnsi="Tahoma" w:cs="Tahoma"/>
          <w:color w:val="536374"/>
          <w:lang/>
        </w:rPr>
        <w:t> </w:t>
      </w:r>
      <w:r w:rsidR="00C1062C">
        <w:rPr>
          <w:sz w:val="28"/>
          <w:szCs w:val="28"/>
        </w:rPr>
        <w:t>Широкову</w:t>
      </w:r>
      <w:r>
        <w:rPr>
          <w:sz w:val="28"/>
          <w:szCs w:val="28"/>
        </w:rPr>
        <w:t xml:space="preserve"> Юлию Витальевну.</w:t>
      </w:r>
      <w:bookmarkStart w:id="0" w:name="_GoBack"/>
      <w:bookmarkEnd w:id="0"/>
    </w:p>
    <w:p w:rsidR="00853EC0" w:rsidRPr="00B9118B" w:rsidRDefault="00853EC0" w:rsidP="00853EC0">
      <w:pPr>
        <w:pStyle w:val="Con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853EC0" w:rsidRPr="00A35852" w:rsidRDefault="00853EC0" w:rsidP="00853EC0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853EC0" w:rsidRDefault="00853EC0" w:rsidP="00853EC0"/>
    <w:p w:rsidR="00853EC0" w:rsidRDefault="00853EC0" w:rsidP="00853EC0"/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853EC0" w:rsidRPr="00F82553" w:rsidTr="00035B75">
        <w:tc>
          <w:tcPr>
            <w:tcW w:w="4482" w:type="dxa"/>
          </w:tcPr>
          <w:p w:rsidR="00853EC0" w:rsidRPr="00F82553" w:rsidRDefault="00853EC0" w:rsidP="00035B75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853EC0" w:rsidRPr="00F82553" w:rsidRDefault="00853EC0" w:rsidP="00035B75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53EC0" w:rsidRPr="00F82553" w:rsidRDefault="00853EC0" w:rsidP="00C1062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</w:t>
            </w:r>
            <w:r w:rsidR="00C1062C">
              <w:rPr>
                <w:rFonts w:ascii="Times New Roman" w:hAnsi="Times New Roman"/>
                <w:b w:val="0"/>
                <w:i w:val="0"/>
              </w:rPr>
              <w:t>Е. Леонова</w:t>
            </w:r>
          </w:p>
        </w:tc>
      </w:tr>
      <w:tr w:rsidR="00853EC0" w:rsidRPr="00F82553" w:rsidTr="00035B75">
        <w:trPr>
          <w:trHeight w:val="77"/>
        </w:trPr>
        <w:tc>
          <w:tcPr>
            <w:tcW w:w="4482" w:type="dxa"/>
          </w:tcPr>
          <w:p w:rsidR="00853EC0" w:rsidRPr="00F82553" w:rsidRDefault="00853EC0" w:rsidP="00035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53EC0" w:rsidRPr="00F82553" w:rsidRDefault="00853EC0" w:rsidP="00035B75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853EC0" w:rsidRPr="00F82553" w:rsidTr="00035B75">
        <w:tc>
          <w:tcPr>
            <w:tcW w:w="4482" w:type="dxa"/>
          </w:tcPr>
          <w:p w:rsidR="00853EC0" w:rsidRDefault="00C1062C" w:rsidP="00035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53EC0" w:rsidRPr="00F82553" w:rsidRDefault="00853EC0" w:rsidP="00035B75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53EC0" w:rsidRPr="00F82553" w:rsidRDefault="00853EC0" w:rsidP="00C1062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</w:t>
            </w:r>
            <w:r w:rsidR="00C1062C">
              <w:rPr>
                <w:rFonts w:ascii="Times New Roman" w:hAnsi="Times New Roman"/>
                <w:b w:val="0"/>
                <w:i w:val="0"/>
              </w:rPr>
              <w:t>Н.А.Воронцова</w:t>
            </w:r>
          </w:p>
        </w:tc>
      </w:tr>
    </w:tbl>
    <w:p w:rsidR="00853EC0" w:rsidRPr="00F82553" w:rsidRDefault="00853EC0" w:rsidP="00853EC0">
      <w:pPr>
        <w:rPr>
          <w:sz w:val="28"/>
          <w:szCs w:val="28"/>
        </w:rPr>
      </w:pPr>
    </w:p>
    <w:p w:rsidR="00853EC0" w:rsidRDefault="00853EC0" w:rsidP="00853EC0"/>
    <w:p w:rsidR="004904F0" w:rsidRDefault="004904F0"/>
    <w:sectPr w:rsidR="004904F0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C0"/>
    <w:rsid w:val="000A763F"/>
    <w:rsid w:val="00352183"/>
    <w:rsid w:val="004904F0"/>
    <w:rsid w:val="00853EC0"/>
    <w:rsid w:val="00C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3EC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3EC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53EC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85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2021-08-27T08:20:00Z</dcterms:created>
  <dcterms:modified xsi:type="dcterms:W3CDTF">2021-08-27T08:59:00Z</dcterms:modified>
</cp:coreProperties>
</file>