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A" w:rsidRPr="00D02ABC" w:rsidRDefault="00FA2E4A" w:rsidP="00FA2E4A">
      <w:pPr>
        <w:jc w:val="center"/>
        <w:rPr>
          <w:b/>
          <w:bCs/>
          <w:sz w:val="32"/>
          <w:szCs w:val="32"/>
        </w:rPr>
      </w:pPr>
      <w:r w:rsidRPr="00D02ABC">
        <w:rPr>
          <w:b/>
          <w:bCs/>
          <w:sz w:val="32"/>
          <w:szCs w:val="32"/>
        </w:rPr>
        <w:t>ТЕРРИТОРИАЛЬНАЯ ИЗБИРАТЕЛЬНАЯ КОМИССИЯ</w:t>
      </w:r>
    </w:p>
    <w:p w:rsidR="00FA2E4A" w:rsidRPr="00D02ABC" w:rsidRDefault="00FA2E4A" w:rsidP="00FA2E4A">
      <w:pPr>
        <w:spacing w:after="240" w:line="360" w:lineRule="auto"/>
        <w:jc w:val="center"/>
        <w:rPr>
          <w:b/>
          <w:bCs/>
          <w:sz w:val="32"/>
          <w:szCs w:val="32"/>
        </w:rPr>
      </w:pPr>
      <w:r w:rsidRPr="00D02ABC">
        <w:rPr>
          <w:b/>
          <w:bCs/>
          <w:sz w:val="32"/>
          <w:szCs w:val="32"/>
        </w:rPr>
        <w:t>ГОРОДА КИМРЫ</w:t>
      </w:r>
    </w:p>
    <w:p w:rsidR="00FA2E4A" w:rsidRPr="00D02ABC" w:rsidRDefault="00FA2E4A" w:rsidP="00FA2E4A">
      <w:pPr>
        <w:spacing w:after="240"/>
        <w:jc w:val="center"/>
        <w:rPr>
          <w:b/>
          <w:bCs/>
          <w:sz w:val="32"/>
          <w:szCs w:val="32"/>
        </w:rPr>
      </w:pPr>
      <w:r w:rsidRPr="00D02ABC">
        <w:rPr>
          <w:b/>
          <w:bCs/>
          <w:sz w:val="32"/>
          <w:szCs w:val="32"/>
        </w:rPr>
        <w:t>ПОСТАНОВЛЕНИЕ</w:t>
      </w:r>
    </w:p>
    <w:tbl>
      <w:tblPr>
        <w:tblW w:w="9615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D02ABC" w:rsidRPr="00D02ABC" w:rsidTr="00E51E06">
        <w:tc>
          <w:tcPr>
            <w:tcW w:w="3205" w:type="dxa"/>
            <w:shd w:val="clear" w:color="auto" w:fill="auto"/>
            <w:vAlign w:val="bottom"/>
          </w:tcPr>
          <w:p w:rsidR="00FA2E4A" w:rsidRPr="00D02ABC" w:rsidRDefault="006943FE" w:rsidP="00456581">
            <w:pPr>
              <w:jc w:val="both"/>
              <w:rPr>
                <w:sz w:val="28"/>
              </w:rPr>
            </w:pPr>
            <w:r w:rsidRPr="00D02ABC">
              <w:rPr>
                <w:sz w:val="28"/>
              </w:rPr>
              <w:t>2</w:t>
            </w:r>
            <w:r w:rsidR="00456581" w:rsidRPr="00D02ABC">
              <w:rPr>
                <w:sz w:val="28"/>
              </w:rPr>
              <w:t>6</w:t>
            </w:r>
            <w:r w:rsidR="00FA2E4A" w:rsidRPr="00D02ABC">
              <w:rPr>
                <w:sz w:val="28"/>
              </w:rPr>
              <w:t>.06.2014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FA2E4A" w:rsidRPr="00D02ABC" w:rsidRDefault="00FA2E4A" w:rsidP="00E51E06">
            <w:pPr>
              <w:jc w:val="right"/>
            </w:pPr>
            <w:r w:rsidRPr="00D02ABC">
              <w:t xml:space="preserve">     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FA2E4A" w:rsidRPr="00D02ABC" w:rsidRDefault="00FA2E4A" w:rsidP="006943FE">
            <w:pPr>
              <w:ind w:right="-2715"/>
              <w:rPr>
                <w:sz w:val="28"/>
                <w:szCs w:val="28"/>
              </w:rPr>
            </w:pPr>
            <w:r w:rsidRPr="00D02ABC">
              <w:rPr>
                <w:sz w:val="28"/>
                <w:szCs w:val="28"/>
              </w:rPr>
              <w:t xml:space="preserve">              № </w:t>
            </w:r>
            <w:r w:rsidR="006943FE" w:rsidRPr="00D02ABC">
              <w:rPr>
                <w:sz w:val="28"/>
                <w:szCs w:val="28"/>
              </w:rPr>
              <w:t>56/266-3</w:t>
            </w:r>
          </w:p>
        </w:tc>
      </w:tr>
      <w:tr w:rsidR="00D02ABC" w:rsidRPr="00D02ABC" w:rsidTr="00E51E06">
        <w:tc>
          <w:tcPr>
            <w:tcW w:w="3205" w:type="dxa"/>
            <w:shd w:val="clear" w:color="auto" w:fill="auto"/>
            <w:vAlign w:val="bottom"/>
          </w:tcPr>
          <w:p w:rsidR="00FA2E4A" w:rsidRPr="00D02ABC" w:rsidRDefault="00FA2E4A" w:rsidP="00E51E06">
            <w:pPr>
              <w:spacing w:line="360" w:lineRule="auto"/>
            </w:pPr>
            <w:r w:rsidRPr="00D02ABC">
              <w:t xml:space="preserve">      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FA2E4A" w:rsidRPr="00D02ABC" w:rsidRDefault="00FA2E4A" w:rsidP="00E51E06">
            <w:pPr>
              <w:jc w:val="center"/>
            </w:pPr>
            <w:r w:rsidRPr="00D02ABC">
              <w:t>г. Кимры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FA2E4A" w:rsidRPr="00D02ABC" w:rsidRDefault="00FA2E4A" w:rsidP="00E51E06"/>
        </w:tc>
      </w:tr>
    </w:tbl>
    <w:p w:rsidR="00851408" w:rsidRPr="00D02ABC" w:rsidRDefault="00851408"/>
    <w:p w:rsidR="00FA2E4A" w:rsidRPr="00D02ABC" w:rsidRDefault="00A00E7E" w:rsidP="006943FE">
      <w:pPr>
        <w:ind w:firstLine="720"/>
        <w:jc w:val="center"/>
        <w:rPr>
          <w:b/>
          <w:sz w:val="28"/>
          <w:szCs w:val="28"/>
        </w:rPr>
      </w:pPr>
      <w:r w:rsidRPr="00D02ABC">
        <w:rPr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</w:t>
      </w:r>
      <w:r w:rsidR="006943FE" w:rsidRPr="00D02ABC">
        <w:rPr>
          <w:b/>
          <w:sz w:val="28"/>
          <w:szCs w:val="28"/>
        </w:rPr>
        <w:t>города Кимры</w:t>
      </w:r>
      <w:r w:rsidRPr="00D02ABC">
        <w:rPr>
          <w:b/>
          <w:sz w:val="28"/>
          <w:szCs w:val="28"/>
        </w:rPr>
        <w:t xml:space="preserve"> в период проведения избирательной кампании по выборам </w:t>
      </w:r>
      <w:r w:rsidR="006943FE" w:rsidRPr="00D02ABC">
        <w:rPr>
          <w:b/>
          <w:sz w:val="28"/>
          <w:szCs w:val="28"/>
        </w:rPr>
        <w:t xml:space="preserve">Главы города Кимры и депутатов Кимрской городской Думы </w:t>
      </w:r>
      <w:r w:rsidRPr="00D02ABC">
        <w:rPr>
          <w:b/>
          <w:sz w:val="28"/>
          <w:szCs w:val="28"/>
        </w:rPr>
        <w:t>14 сентября 2014 года</w:t>
      </w:r>
    </w:p>
    <w:p w:rsidR="00FA2E4A" w:rsidRPr="00D02ABC" w:rsidRDefault="00FA2E4A" w:rsidP="006943FE">
      <w:pPr>
        <w:ind w:firstLine="720"/>
        <w:jc w:val="center"/>
        <w:rPr>
          <w:b/>
          <w:sz w:val="28"/>
          <w:szCs w:val="28"/>
        </w:rPr>
      </w:pPr>
    </w:p>
    <w:p w:rsidR="006943FE" w:rsidRPr="00D02ABC" w:rsidRDefault="006943FE" w:rsidP="00FA2E4A">
      <w:pPr>
        <w:rPr>
          <w:sz w:val="26"/>
          <w:szCs w:val="26"/>
        </w:rPr>
      </w:pPr>
    </w:p>
    <w:p w:rsidR="00A10F9A" w:rsidRPr="00D02ABC" w:rsidRDefault="00A10F9A" w:rsidP="00A10F9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D02ABC">
        <w:rPr>
          <w:sz w:val="28"/>
          <w:szCs w:val="28"/>
        </w:rPr>
        <w:t>В соответствии с пунктом 10 статьей 24 Федерального закона от 12.06.2002  № 67-ФЗ «Об основных гарантиях избирательных прав и права на участие в референдуме граждан Российской Федерации», пунктом 11 статьи 20 Избирательного кодекса Тверской области от 07.04.2003 № 20-ЗО терр</w:t>
      </w:r>
      <w:r w:rsidRPr="00D02ABC">
        <w:rPr>
          <w:sz w:val="28"/>
          <w:szCs w:val="28"/>
        </w:rPr>
        <w:t>и</w:t>
      </w:r>
      <w:r w:rsidRPr="00D02ABC">
        <w:rPr>
          <w:sz w:val="28"/>
          <w:szCs w:val="28"/>
        </w:rPr>
        <w:t xml:space="preserve">ториальная  избирательная комиссия города Кимры         </w:t>
      </w:r>
    </w:p>
    <w:p w:rsidR="00A10F9A" w:rsidRPr="00D02ABC" w:rsidRDefault="00A10F9A" w:rsidP="00A10F9A">
      <w:pPr>
        <w:pStyle w:val="a8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D02ABC">
        <w:rPr>
          <w:sz w:val="28"/>
          <w:szCs w:val="28"/>
        </w:rPr>
        <w:t xml:space="preserve">                                   </w:t>
      </w:r>
      <w:r w:rsidRPr="00D02ABC">
        <w:rPr>
          <w:b/>
          <w:spacing w:val="30"/>
          <w:sz w:val="28"/>
          <w:szCs w:val="28"/>
        </w:rPr>
        <w:t>постановляет</w:t>
      </w:r>
      <w:r w:rsidRPr="00D02ABC">
        <w:rPr>
          <w:b/>
          <w:sz w:val="28"/>
          <w:szCs w:val="28"/>
        </w:rPr>
        <w:t>:</w:t>
      </w:r>
    </w:p>
    <w:p w:rsidR="00A10F9A" w:rsidRPr="00D02ABC" w:rsidRDefault="00A10F9A" w:rsidP="00A10F9A">
      <w:pPr>
        <w:spacing w:line="360" w:lineRule="auto"/>
        <w:jc w:val="both"/>
        <w:rPr>
          <w:sz w:val="28"/>
          <w:szCs w:val="28"/>
        </w:rPr>
      </w:pPr>
      <w:r w:rsidRPr="00D02ABC">
        <w:rPr>
          <w:sz w:val="28"/>
          <w:szCs w:val="28"/>
        </w:rPr>
        <w:tab/>
        <w:t>1. Утвердить План мероприятий информационно-разъяснительной деятельности территориальной избирательной комиссии города Кимры в период проведения избирательной кампании по выборам Главы города Кимры и депутатов Кимрской городской Думы 14 сентября 201</w:t>
      </w:r>
      <w:r w:rsidR="00F14B09" w:rsidRPr="00D02ABC">
        <w:rPr>
          <w:sz w:val="28"/>
          <w:szCs w:val="28"/>
        </w:rPr>
        <w:t>4 года</w:t>
      </w:r>
      <w:r w:rsidRPr="00D02ABC">
        <w:rPr>
          <w:sz w:val="28"/>
          <w:szCs w:val="28"/>
        </w:rPr>
        <w:t xml:space="preserve"> (прилагается).</w:t>
      </w:r>
    </w:p>
    <w:p w:rsidR="00FA2E4A" w:rsidRPr="00D02ABC" w:rsidRDefault="00FA2E4A" w:rsidP="00F14B09">
      <w:pPr>
        <w:shd w:val="clear" w:color="auto" w:fill="FFFFFF"/>
        <w:tabs>
          <w:tab w:val="left" w:pos="108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2ABC">
        <w:rPr>
          <w:sz w:val="28"/>
          <w:szCs w:val="28"/>
        </w:rPr>
        <w:t xml:space="preserve">2. </w:t>
      </w:r>
      <w:proofErr w:type="gramStart"/>
      <w:r w:rsidRPr="00D02ABC">
        <w:rPr>
          <w:sz w:val="28"/>
          <w:szCs w:val="28"/>
        </w:rPr>
        <w:t>Разместить</w:t>
      </w:r>
      <w:proofErr w:type="gramEnd"/>
      <w:r w:rsidRPr="00D02AB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 информационно-коммуникационной сети «Интернет».</w:t>
      </w:r>
    </w:p>
    <w:p w:rsidR="00FA2E4A" w:rsidRPr="00D02ABC" w:rsidRDefault="00FA2E4A" w:rsidP="00FA2E4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02ABC" w:rsidRPr="00D02ABC" w:rsidTr="00E51E06">
        <w:tc>
          <w:tcPr>
            <w:tcW w:w="4482" w:type="dxa"/>
          </w:tcPr>
          <w:p w:rsidR="00FA2E4A" w:rsidRPr="00D02ABC" w:rsidRDefault="00FA2E4A" w:rsidP="00E51E06">
            <w:pPr>
              <w:jc w:val="center"/>
              <w:rPr>
                <w:sz w:val="28"/>
                <w:szCs w:val="28"/>
              </w:rPr>
            </w:pPr>
            <w:r w:rsidRPr="00D02ABC">
              <w:rPr>
                <w:sz w:val="28"/>
                <w:szCs w:val="28"/>
              </w:rPr>
              <w:t>Председатель</w:t>
            </w:r>
          </w:p>
          <w:p w:rsidR="00FA2E4A" w:rsidRPr="00D02ABC" w:rsidRDefault="00FA2E4A" w:rsidP="00E51E06">
            <w:pPr>
              <w:jc w:val="center"/>
              <w:rPr>
                <w:sz w:val="28"/>
                <w:szCs w:val="28"/>
              </w:rPr>
            </w:pPr>
            <w:r w:rsidRPr="00D02ABC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2E4A" w:rsidRPr="00D02ABC" w:rsidRDefault="00FA2E4A" w:rsidP="00E51E06">
            <w:pPr>
              <w:pStyle w:val="2"/>
              <w:jc w:val="center"/>
              <w:rPr>
                <w:b w:val="0"/>
              </w:rPr>
            </w:pPr>
            <w:r w:rsidRPr="00D02ABC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02ABC" w:rsidRPr="00D02ABC" w:rsidTr="00E51E06">
        <w:trPr>
          <w:trHeight w:val="77"/>
        </w:trPr>
        <w:tc>
          <w:tcPr>
            <w:tcW w:w="4482" w:type="dxa"/>
          </w:tcPr>
          <w:p w:rsidR="00FA2E4A" w:rsidRPr="00D02ABC" w:rsidRDefault="00FA2E4A" w:rsidP="00E51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A2E4A" w:rsidRPr="00D02ABC" w:rsidRDefault="00FA2E4A" w:rsidP="00E51E06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02ABC" w:rsidRPr="00D02ABC" w:rsidTr="00E51E06">
        <w:tc>
          <w:tcPr>
            <w:tcW w:w="4482" w:type="dxa"/>
          </w:tcPr>
          <w:p w:rsidR="00FA2E4A" w:rsidRPr="00D02ABC" w:rsidRDefault="00FA2E4A" w:rsidP="00E51E06">
            <w:pPr>
              <w:jc w:val="center"/>
              <w:rPr>
                <w:sz w:val="28"/>
                <w:szCs w:val="28"/>
              </w:rPr>
            </w:pPr>
            <w:r w:rsidRPr="00D02ABC">
              <w:rPr>
                <w:sz w:val="28"/>
                <w:szCs w:val="28"/>
              </w:rPr>
              <w:t>Секретарь</w:t>
            </w:r>
          </w:p>
          <w:p w:rsidR="00FA2E4A" w:rsidRPr="00D02ABC" w:rsidRDefault="00FA2E4A" w:rsidP="00E51E06">
            <w:pPr>
              <w:jc w:val="center"/>
              <w:rPr>
                <w:sz w:val="28"/>
                <w:szCs w:val="28"/>
              </w:rPr>
            </w:pPr>
            <w:r w:rsidRPr="00D02ABC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2E4A" w:rsidRPr="00D02ABC" w:rsidRDefault="00FA2E4A" w:rsidP="00E51E06">
            <w:pPr>
              <w:pStyle w:val="2"/>
              <w:jc w:val="center"/>
              <w:rPr>
                <w:b w:val="0"/>
              </w:rPr>
            </w:pPr>
            <w:r w:rsidRPr="00D02ABC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F14B09" w:rsidRPr="00D02ABC" w:rsidRDefault="00F14B09" w:rsidP="00F14B09">
      <w:pPr>
        <w:pStyle w:val="ConsNonformat"/>
        <w:tabs>
          <w:tab w:val="left" w:pos="8665"/>
        </w:tabs>
        <w:spacing w:before="360"/>
        <w:ind w:right="0"/>
        <w:sectPr w:rsidR="00F14B09" w:rsidRPr="00D02A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pPr w:leftFromText="180" w:rightFromText="180" w:vertAnchor="text" w:horzAnchor="margin" w:tblpXSpec="right" w:tblpY="-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2ABC" w:rsidRPr="00D02ABC" w:rsidTr="00F14B09">
        <w:tc>
          <w:tcPr>
            <w:tcW w:w="4785" w:type="dxa"/>
          </w:tcPr>
          <w:p w:rsidR="00F14B09" w:rsidRPr="00D02ABC" w:rsidRDefault="00F14B09" w:rsidP="00F14B09">
            <w:pPr>
              <w:pStyle w:val="ConsNonformat"/>
              <w:spacing w:before="360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F14B09" w:rsidRPr="00D02ABC" w:rsidRDefault="00F14B09" w:rsidP="00F14B09">
            <w:pPr>
              <w:pStyle w:val="ConsNonformat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ABC"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</w:p>
          <w:p w:rsidR="00456581" w:rsidRPr="00D02ABC" w:rsidRDefault="00F14B09" w:rsidP="00F14B09">
            <w:pPr>
              <w:pStyle w:val="ConsNonformat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ABC">
              <w:rPr>
                <w:rFonts w:ascii="Times New Roman" w:hAnsi="Times New Roman"/>
                <w:sz w:val="22"/>
                <w:szCs w:val="22"/>
              </w:rPr>
              <w:t xml:space="preserve">к постановлению территориальной избирательной комиссии города Кимры </w:t>
            </w:r>
            <w:proofErr w:type="gramStart"/>
            <w:r w:rsidRPr="00D02ABC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</w:p>
          <w:p w:rsidR="00F14B09" w:rsidRPr="00D02ABC" w:rsidRDefault="00F14B09" w:rsidP="00F14B09">
            <w:pPr>
              <w:pStyle w:val="ConsNonformat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2ABC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456581" w:rsidRPr="00D02ABC">
              <w:rPr>
                <w:rFonts w:ascii="Times New Roman" w:hAnsi="Times New Roman"/>
                <w:sz w:val="22"/>
                <w:szCs w:val="22"/>
              </w:rPr>
              <w:t>6</w:t>
            </w:r>
            <w:r w:rsidRPr="00D02ABC">
              <w:rPr>
                <w:rFonts w:ascii="Times New Roman" w:hAnsi="Times New Roman"/>
                <w:sz w:val="22"/>
                <w:szCs w:val="22"/>
              </w:rPr>
              <w:t xml:space="preserve"> июня 2014 г. № 56/266-3</w:t>
            </w:r>
          </w:p>
          <w:p w:rsidR="00F14B09" w:rsidRPr="00D02ABC" w:rsidRDefault="00F14B09" w:rsidP="00F14B09">
            <w:pPr>
              <w:pStyle w:val="ConsNonformat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B09" w:rsidRPr="00D02ABC" w:rsidRDefault="00F14B09" w:rsidP="00F14B09">
            <w:pPr>
              <w:pStyle w:val="ConsNonformat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4B09" w:rsidRPr="00D02ABC" w:rsidRDefault="00F14B09" w:rsidP="00F14B09">
            <w:pPr>
              <w:pStyle w:val="ConsNonformat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4B09" w:rsidRPr="00D02ABC" w:rsidRDefault="00F14B09" w:rsidP="00F14B09">
      <w:pPr>
        <w:jc w:val="center"/>
        <w:rPr>
          <w:b/>
          <w:sz w:val="26"/>
          <w:szCs w:val="26"/>
        </w:rPr>
      </w:pPr>
    </w:p>
    <w:p w:rsidR="00F14B09" w:rsidRPr="00D02ABC" w:rsidRDefault="00F14B09" w:rsidP="00F14B09">
      <w:pPr>
        <w:jc w:val="center"/>
        <w:rPr>
          <w:b/>
          <w:sz w:val="26"/>
          <w:szCs w:val="26"/>
        </w:rPr>
      </w:pPr>
    </w:p>
    <w:p w:rsidR="00F14B09" w:rsidRPr="00D02ABC" w:rsidRDefault="00F14B09" w:rsidP="00F14B09">
      <w:pPr>
        <w:jc w:val="center"/>
        <w:rPr>
          <w:b/>
          <w:sz w:val="26"/>
          <w:szCs w:val="26"/>
        </w:rPr>
      </w:pPr>
    </w:p>
    <w:p w:rsidR="00F14B09" w:rsidRPr="00D02ABC" w:rsidRDefault="00F14B09" w:rsidP="00F14B09">
      <w:pPr>
        <w:jc w:val="center"/>
        <w:rPr>
          <w:b/>
          <w:sz w:val="26"/>
          <w:szCs w:val="26"/>
        </w:rPr>
      </w:pPr>
    </w:p>
    <w:p w:rsidR="00F14B09" w:rsidRPr="00D02ABC" w:rsidRDefault="00F14B09" w:rsidP="00F14B09">
      <w:pPr>
        <w:jc w:val="center"/>
        <w:rPr>
          <w:b/>
          <w:sz w:val="26"/>
          <w:szCs w:val="26"/>
        </w:rPr>
      </w:pPr>
    </w:p>
    <w:p w:rsidR="00F14B09" w:rsidRPr="00D02ABC" w:rsidRDefault="00F14B09" w:rsidP="00F14B09">
      <w:pPr>
        <w:jc w:val="center"/>
        <w:rPr>
          <w:b/>
          <w:sz w:val="26"/>
          <w:szCs w:val="26"/>
        </w:rPr>
      </w:pPr>
      <w:r w:rsidRPr="00D02ABC">
        <w:rPr>
          <w:b/>
          <w:sz w:val="26"/>
          <w:szCs w:val="26"/>
        </w:rPr>
        <w:t>ПЛАН</w:t>
      </w:r>
    </w:p>
    <w:p w:rsidR="00B17AEF" w:rsidRPr="00D02ABC" w:rsidRDefault="00F14B09" w:rsidP="00F14B09">
      <w:pPr>
        <w:jc w:val="center"/>
        <w:rPr>
          <w:b/>
          <w:sz w:val="26"/>
          <w:szCs w:val="26"/>
        </w:rPr>
      </w:pPr>
      <w:r w:rsidRPr="00D02ABC">
        <w:rPr>
          <w:b/>
          <w:sz w:val="26"/>
          <w:szCs w:val="26"/>
        </w:rPr>
        <w:t xml:space="preserve"> мероприятий информационно – разъяснительной деятельности территориальной избирательной комиссии города Кимры  </w:t>
      </w:r>
      <w:r w:rsidR="00887013" w:rsidRPr="00D02ABC">
        <w:rPr>
          <w:b/>
          <w:sz w:val="26"/>
          <w:szCs w:val="26"/>
        </w:rPr>
        <w:t xml:space="preserve">(далее ТИК города Кимры) </w:t>
      </w:r>
      <w:r w:rsidRPr="00D02ABC">
        <w:rPr>
          <w:b/>
          <w:sz w:val="26"/>
          <w:szCs w:val="26"/>
        </w:rPr>
        <w:t xml:space="preserve">в период проведения выборов Главы города Кимры и  депутатов Кимрской  городской Думы </w:t>
      </w:r>
    </w:p>
    <w:p w:rsidR="00F14B09" w:rsidRPr="00D02ABC" w:rsidRDefault="00F14B09" w:rsidP="00F14B09">
      <w:pPr>
        <w:jc w:val="center"/>
        <w:rPr>
          <w:b/>
          <w:sz w:val="26"/>
          <w:szCs w:val="26"/>
        </w:rPr>
      </w:pPr>
      <w:r w:rsidRPr="00D02ABC">
        <w:rPr>
          <w:b/>
          <w:sz w:val="26"/>
          <w:szCs w:val="26"/>
        </w:rPr>
        <w:t>14 сентября 2013 года</w:t>
      </w:r>
    </w:p>
    <w:p w:rsidR="00F14B09" w:rsidRPr="00D02ABC" w:rsidRDefault="00F14B09" w:rsidP="00F14B09"/>
    <w:tbl>
      <w:tblPr>
        <w:tblW w:w="1506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972"/>
        <w:gridCol w:w="6"/>
        <w:gridCol w:w="1614"/>
        <w:gridCol w:w="6"/>
        <w:gridCol w:w="1938"/>
        <w:gridCol w:w="1800"/>
        <w:gridCol w:w="3738"/>
      </w:tblGrid>
      <w:tr w:rsidR="00D02ABC" w:rsidRPr="00D02ABC" w:rsidTr="000E3CD3">
        <w:trPr>
          <w:cantSplit/>
          <w:trHeight w:val="1012"/>
          <w:tblHeader/>
          <w:jc w:val="center"/>
        </w:trPr>
        <w:tc>
          <w:tcPr>
            <w:tcW w:w="995" w:type="dxa"/>
            <w:vAlign w:val="center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D02ABC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D02ABC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78" w:type="dxa"/>
            <w:gridSpan w:val="2"/>
            <w:vAlign w:val="center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Наименование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20" w:type="dxa"/>
            <w:gridSpan w:val="2"/>
            <w:vAlign w:val="center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Срок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(период) исполнения</w:t>
            </w:r>
          </w:p>
        </w:tc>
        <w:tc>
          <w:tcPr>
            <w:tcW w:w="1938" w:type="dxa"/>
            <w:vAlign w:val="center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Количество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(объем)</w:t>
            </w:r>
          </w:p>
        </w:tc>
        <w:tc>
          <w:tcPr>
            <w:tcW w:w="1800" w:type="dxa"/>
            <w:vAlign w:val="center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02ABC">
              <w:rPr>
                <w:rFonts w:cs="Times New Roman"/>
                <w:b/>
                <w:sz w:val="26"/>
                <w:szCs w:val="26"/>
              </w:rPr>
              <w:t>Периодич-ность</w:t>
            </w:r>
            <w:proofErr w:type="spellEnd"/>
            <w:proofErr w:type="gramEnd"/>
          </w:p>
        </w:tc>
        <w:tc>
          <w:tcPr>
            <w:tcW w:w="3738" w:type="dxa"/>
            <w:vAlign w:val="center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Исполнители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мероприятий, форма реализации</w:t>
            </w:r>
          </w:p>
        </w:tc>
      </w:tr>
      <w:tr w:rsidR="00D02ABC" w:rsidRPr="00D02ABC" w:rsidTr="000E3CD3">
        <w:trPr>
          <w:cantSplit/>
          <w:trHeight w:val="420"/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1. Информационно – разъяснительная деятельность с использованием средств массовой информации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02ABC" w:rsidRPr="00D02ABC" w:rsidTr="00AB3BFE">
        <w:trPr>
          <w:cantSplit/>
          <w:trHeight w:val="985"/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ind w:right="-190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  1.1</w:t>
            </w:r>
          </w:p>
        </w:tc>
        <w:tc>
          <w:tcPr>
            <w:tcW w:w="4972" w:type="dxa"/>
          </w:tcPr>
          <w:p w:rsidR="00F14B09" w:rsidRPr="00D02ABC" w:rsidRDefault="00F14B09" w:rsidP="000F6C90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Информирование граждан города </w:t>
            </w:r>
            <w:r w:rsidR="000E3CD3" w:rsidRPr="00D02ABC">
              <w:rPr>
                <w:rFonts w:cs="Times New Roman"/>
                <w:sz w:val="26"/>
                <w:szCs w:val="26"/>
              </w:rPr>
              <w:t>Кимры</w:t>
            </w:r>
            <w:r w:rsidRPr="00D02ABC">
              <w:rPr>
                <w:rFonts w:cs="Times New Roman"/>
                <w:sz w:val="26"/>
                <w:szCs w:val="26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620" w:type="dxa"/>
            <w:gridSpan w:val="2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44" w:type="dxa"/>
            <w:gridSpan w:val="2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887013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1.2 Периодические печатные издания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1.2.1</w:t>
            </w:r>
          </w:p>
        </w:tc>
        <w:tc>
          <w:tcPr>
            <w:tcW w:w="4978" w:type="dxa"/>
            <w:gridSpan w:val="2"/>
          </w:tcPr>
          <w:p w:rsidR="00D02ABC" w:rsidRDefault="00F14B09" w:rsidP="000F6C90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Создание тематической рубрики в газете «</w:t>
            </w:r>
            <w:r w:rsidR="000E3CD3" w:rsidRPr="00D02ABC">
              <w:rPr>
                <w:rFonts w:cs="Times New Roman"/>
                <w:sz w:val="26"/>
                <w:szCs w:val="26"/>
              </w:rPr>
              <w:t>Кимры сегодня</w:t>
            </w:r>
            <w:r w:rsidR="0012384E" w:rsidRPr="00D02ABC">
              <w:rPr>
                <w:rFonts w:cs="Times New Roman"/>
                <w:sz w:val="26"/>
                <w:szCs w:val="26"/>
              </w:rPr>
              <w:t>»</w:t>
            </w:r>
            <w:r w:rsidR="00D02AB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14B09" w:rsidRPr="00D02ABC" w:rsidRDefault="00F14B09" w:rsidP="00D02ABC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>Подготовка информационно – разъяснительных материалов для размещения в периодических печатных изданиях</w:t>
            </w:r>
            <w:r w:rsidR="00D02ABC">
              <w:rPr>
                <w:rFonts w:cs="Times New Roman"/>
                <w:sz w:val="26"/>
                <w:szCs w:val="26"/>
              </w:rPr>
              <w:t xml:space="preserve"> </w:t>
            </w:r>
            <w:r w:rsidRPr="00D02ABC">
              <w:rPr>
                <w:rFonts w:cs="Times New Roman"/>
                <w:sz w:val="26"/>
                <w:szCs w:val="26"/>
              </w:rPr>
              <w:t>публикация информационно – разъяснительных материалов</w:t>
            </w:r>
          </w:p>
        </w:tc>
        <w:tc>
          <w:tcPr>
            <w:tcW w:w="1620" w:type="dxa"/>
            <w:gridSpan w:val="2"/>
          </w:tcPr>
          <w:p w:rsidR="000E3CD3" w:rsidRPr="00D02ABC" w:rsidRDefault="000E3CD3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E3CD3" w:rsidRPr="00D02ABC" w:rsidRDefault="000E3CD3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E3CD3" w:rsidRPr="00D02ABC" w:rsidRDefault="000E3CD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июнь</w:t>
            </w:r>
          </w:p>
          <w:p w:rsidR="00F14B09" w:rsidRPr="00D02ABC" w:rsidRDefault="000E3CD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- </w:t>
            </w:r>
            <w:r w:rsidR="00887013" w:rsidRPr="00D02ABC">
              <w:rPr>
                <w:rFonts w:cs="Times New Roman"/>
                <w:sz w:val="26"/>
                <w:szCs w:val="26"/>
              </w:rPr>
              <w:t>сентябрь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не менее 6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12384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02ABC" w:rsidRPr="00D02ABC" w:rsidRDefault="00D02ABC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</w:tcPr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редакции муниципальных периодических печатных изданий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02ABC" w:rsidRPr="00D02ABC" w:rsidTr="00D02ABC">
        <w:trPr>
          <w:trHeight w:val="1119"/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978" w:type="dxa"/>
            <w:gridSpan w:val="2"/>
          </w:tcPr>
          <w:p w:rsidR="00B17AEF" w:rsidRPr="00D02ABC" w:rsidRDefault="00F14B09" w:rsidP="000F6C90">
            <w:pPr>
              <w:pStyle w:val="aa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Подготовка и опубликование материалов</w:t>
            </w:r>
          </w:p>
          <w:p w:rsidR="00F14B09" w:rsidRPr="00D02ABC" w:rsidRDefault="00F14B09" w:rsidP="000F6C90">
            <w:pPr>
              <w:pStyle w:val="aa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о деятельности избирательной комиссии города </w:t>
            </w:r>
            <w:r w:rsidR="000E3CD3"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Кимры</w:t>
            </w:r>
          </w:p>
        </w:tc>
        <w:tc>
          <w:tcPr>
            <w:tcW w:w="1620" w:type="dxa"/>
            <w:gridSpan w:val="2"/>
          </w:tcPr>
          <w:p w:rsidR="00F14B09" w:rsidRPr="00D02ABC" w:rsidRDefault="000E3CD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Июнь </w:t>
            </w:r>
            <w:proofErr w:type="gramStart"/>
            <w:r w:rsidRPr="00D02ABC">
              <w:rPr>
                <w:rFonts w:cs="Times New Roman"/>
                <w:sz w:val="26"/>
                <w:szCs w:val="26"/>
              </w:rPr>
              <w:t>-о</w:t>
            </w:r>
            <w:proofErr w:type="gramEnd"/>
            <w:r w:rsidRPr="00D02ABC">
              <w:rPr>
                <w:rFonts w:cs="Times New Roman"/>
                <w:sz w:val="26"/>
                <w:szCs w:val="26"/>
              </w:rPr>
              <w:t>ктябрь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</w:tcPr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редакции периодических печатных изданий</w:t>
            </w:r>
          </w:p>
        </w:tc>
      </w:tr>
      <w:tr w:rsidR="00D02ABC" w:rsidRPr="00D02ABC" w:rsidTr="00B17AEF">
        <w:trPr>
          <w:cantSplit/>
          <w:trHeight w:val="601"/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1.3 Интернет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02ABC" w:rsidRPr="00D02ABC" w:rsidTr="00887013">
        <w:trPr>
          <w:cantSplit/>
          <w:jc w:val="center"/>
        </w:trPr>
        <w:tc>
          <w:tcPr>
            <w:tcW w:w="995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1.3.1</w:t>
            </w:r>
          </w:p>
        </w:tc>
        <w:tc>
          <w:tcPr>
            <w:tcW w:w="4978" w:type="dxa"/>
            <w:gridSpan w:val="2"/>
          </w:tcPr>
          <w:p w:rsidR="00B17AEF" w:rsidRPr="00D02ABC" w:rsidRDefault="00887013" w:rsidP="000F6C90">
            <w:pPr>
              <w:pStyle w:val="aa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r w:rsidR="00B17AEF"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одготовка и размещение на сайте территориальной </w:t>
            </w:r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избирательной комиссии города Кимры материалов об избирательной кампании по  выборам Главы города Кимры и депутатов Кимрской  городской Думы 14 сентября 2014 года и мероприятиях информационно-разъяснительной деятельности комиссии для размещения на сайте Избирательной комиссии</w:t>
            </w:r>
          </w:p>
          <w:p w:rsidR="00887013" w:rsidRPr="00D02ABC" w:rsidRDefault="00887013" w:rsidP="000F6C90">
            <w:pPr>
              <w:pStyle w:val="aa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Тверской области</w:t>
            </w:r>
          </w:p>
        </w:tc>
        <w:tc>
          <w:tcPr>
            <w:tcW w:w="1620" w:type="dxa"/>
            <w:gridSpan w:val="2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1938" w:type="dxa"/>
          </w:tcPr>
          <w:p w:rsidR="00756559" w:rsidRPr="00D02ABC" w:rsidRDefault="00756559" w:rsidP="0075655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не менее 6</w:t>
            </w:r>
          </w:p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 по мере подготовки материалов</w:t>
            </w:r>
          </w:p>
        </w:tc>
        <w:tc>
          <w:tcPr>
            <w:tcW w:w="3738" w:type="dxa"/>
          </w:tcPr>
          <w:p w:rsidR="00887013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887013">
        <w:trPr>
          <w:cantSplit/>
          <w:jc w:val="center"/>
        </w:trPr>
        <w:tc>
          <w:tcPr>
            <w:tcW w:w="995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1.3.2.</w:t>
            </w:r>
          </w:p>
        </w:tc>
        <w:tc>
          <w:tcPr>
            <w:tcW w:w="4978" w:type="dxa"/>
            <w:gridSpan w:val="2"/>
          </w:tcPr>
          <w:p w:rsidR="00887013" w:rsidRPr="00D02ABC" w:rsidRDefault="00887013" w:rsidP="000F6C90">
            <w:pPr>
              <w:pStyle w:val="aa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Размещение на сайтах администрации города Кимры, Кимрской  городской Думы, иных муниципальных организаций и структур, негосударственных </w:t>
            </w:r>
            <w:proofErr w:type="gramStart"/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интернет-порталах</w:t>
            </w:r>
            <w:proofErr w:type="gramEnd"/>
            <w:r w:rsidRPr="00D02AB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баннера с датой голосования</w:t>
            </w:r>
          </w:p>
        </w:tc>
        <w:tc>
          <w:tcPr>
            <w:tcW w:w="1620" w:type="dxa"/>
            <w:gridSpan w:val="2"/>
          </w:tcPr>
          <w:p w:rsidR="00887013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июнь-сентябрь</w:t>
            </w:r>
          </w:p>
        </w:tc>
        <w:tc>
          <w:tcPr>
            <w:tcW w:w="1938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</w:tcPr>
          <w:p w:rsidR="00887013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cantSplit/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 xml:space="preserve">2. Информационно – разъяснительная деятельность в избирательной комиссии города </w:t>
            </w:r>
            <w:r w:rsidR="0012384E" w:rsidRPr="00D02ABC">
              <w:rPr>
                <w:rFonts w:cs="Times New Roman"/>
                <w:b/>
                <w:sz w:val="26"/>
                <w:szCs w:val="26"/>
              </w:rPr>
              <w:t>Кимры</w:t>
            </w:r>
            <w:r w:rsidRPr="00D02ABC">
              <w:rPr>
                <w:rFonts w:cs="Times New Roman"/>
                <w:b/>
                <w:sz w:val="26"/>
                <w:szCs w:val="26"/>
              </w:rPr>
              <w:t xml:space="preserve"> с использованием «горячей линии»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887013" w:rsidRPr="00D02ABC" w:rsidRDefault="00887013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978" w:type="dxa"/>
            <w:gridSpan w:val="2"/>
          </w:tcPr>
          <w:p w:rsidR="00887013" w:rsidRPr="00D02ABC" w:rsidRDefault="00887013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в избирательной комиссии города Кимры «горячей линии» для обращений избирателей</w:t>
            </w:r>
          </w:p>
        </w:tc>
        <w:tc>
          <w:tcPr>
            <w:tcW w:w="1620" w:type="dxa"/>
            <w:gridSpan w:val="2"/>
          </w:tcPr>
          <w:p w:rsidR="00887013" w:rsidRPr="00D02ABC" w:rsidRDefault="00887013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Июль –</w:t>
            </w:r>
          </w:p>
          <w:p w:rsidR="00887013" w:rsidRPr="00D02ABC" w:rsidRDefault="00887013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887013" w:rsidRPr="00D02ABC" w:rsidRDefault="00756559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887013" w:rsidRPr="00D02ABC" w:rsidRDefault="00887013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  <w:vAlign w:val="center"/>
          </w:tcPr>
          <w:p w:rsidR="00887013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F6C90">
        <w:trPr>
          <w:trHeight w:val="1061"/>
          <w:jc w:val="center"/>
        </w:trPr>
        <w:tc>
          <w:tcPr>
            <w:tcW w:w="995" w:type="dxa"/>
          </w:tcPr>
          <w:p w:rsidR="00887013" w:rsidRPr="00D02ABC" w:rsidRDefault="00887013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2.2</w:t>
            </w:r>
          </w:p>
        </w:tc>
        <w:tc>
          <w:tcPr>
            <w:tcW w:w="4978" w:type="dxa"/>
            <w:gridSpan w:val="2"/>
          </w:tcPr>
          <w:p w:rsidR="00887013" w:rsidRPr="00D02ABC" w:rsidRDefault="00887013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Мониторинг обращений избирателей на «горячую линию», в избирательную комиссию (аналитический обзор с предложениями и рекомендациями) </w:t>
            </w:r>
          </w:p>
        </w:tc>
        <w:tc>
          <w:tcPr>
            <w:tcW w:w="1620" w:type="dxa"/>
            <w:gridSpan w:val="2"/>
          </w:tcPr>
          <w:p w:rsidR="00887013" w:rsidRPr="00D02ABC" w:rsidRDefault="00887013" w:rsidP="0012384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1938" w:type="dxa"/>
          </w:tcPr>
          <w:p w:rsidR="00887013" w:rsidRPr="00D02ABC" w:rsidRDefault="00756559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887013" w:rsidRPr="00D02ABC" w:rsidRDefault="00887013" w:rsidP="004A429E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</w:tcPr>
          <w:p w:rsidR="00887013" w:rsidRPr="00D02ABC" w:rsidRDefault="00887013" w:rsidP="000F6C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3.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3.1 Подготовка и изготовление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3.1.1</w:t>
            </w:r>
          </w:p>
        </w:tc>
        <w:tc>
          <w:tcPr>
            <w:tcW w:w="4978" w:type="dxa"/>
            <w:gridSpan w:val="2"/>
          </w:tcPr>
          <w:p w:rsidR="00B17AEF" w:rsidRPr="00D02ABC" w:rsidRDefault="00F14B09" w:rsidP="000F6C90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Разработка макета персонального приглашения избирателей на выборы</w:t>
            </w:r>
          </w:p>
          <w:p w:rsidR="00B17AEF" w:rsidRPr="00D02ABC" w:rsidRDefault="00F14B09" w:rsidP="000F6C90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 </w:t>
            </w:r>
            <w:r w:rsidR="00BE0506" w:rsidRPr="00D02ABC">
              <w:rPr>
                <w:rFonts w:cs="Times New Roman"/>
                <w:sz w:val="26"/>
                <w:szCs w:val="26"/>
              </w:rPr>
              <w:t xml:space="preserve">Главы города Кимры и </w:t>
            </w:r>
            <w:r w:rsidRPr="00D02ABC">
              <w:rPr>
                <w:rFonts w:cs="Times New Roman"/>
                <w:sz w:val="26"/>
                <w:szCs w:val="26"/>
              </w:rPr>
              <w:t xml:space="preserve">депутатов </w:t>
            </w:r>
          </w:p>
          <w:p w:rsidR="00F14B09" w:rsidRPr="00D02ABC" w:rsidRDefault="000F6C90" w:rsidP="000F6C90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>Кимрской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 городской Думы</w:t>
            </w:r>
          </w:p>
        </w:tc>
        <w:tc>
          <w:tcPr>
            <w:tcW w:w="1620" w:type="dxa"/>
            <w:gridSpan w:val="2"/>
          </w:tcPr>
          <w:p w:rsidR="00F14B09" w:rsidRPr="00D02ABC" w:rsidRDefault="000F6C90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(формат не более А5)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Исполнитель, привлеченный по гражданско – правовому договору, </w:t>
            </w:r>
            <w:r w:rsidR="00887013"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3.1.2</w:t>
            </w:r>
          </w:p>
        </w:tc>
        <w:tc>
          <w:tcPr>
            <w:tcW w:w="4978" w:type="dxa"/>
            <w:gridSpan w:val="2"/>
          </w:tcPr>
          <w:p w:rsidR="00F14B09" w:rsidRPr="00D02ABC" w:rsidRDefault="00F14B09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Изготовление персонального приглашения избирател</w:t>
            </w:r>
            <w:r w:rsidR="00BE0506" w:rsidRPr="00D02ABC">
              <w:rPr>
                <w:rFonts w:cs="Times New Roman"/>
                <w:sz w:val="26"/>
                <w:szCs w:val="26"/>
              </w:rPr>
              <w:t>ям</w:t>
            </w:r>
            <w:r w:rsidRPr="00D02ABC">
              <w:rPr>
                <w:rFonts w:cs="Times New Roman"/>
                <w:sz w:val="26"/>
                <w:szCs w:val="26"/>
              </w:rPr>
              <w:t xml:space="preserve"> на выборы </w:t>
            </w:r>
          </w:p>
          <w:p w:rsidR="00F14B09" w:rsidRPr="00D02ABC" w:rsidRDefault="00F14B09" w:rsidP="004A429E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F14B09" w:rsidRPr="00D02ABC" w:rsidRDefault="000F6C90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F14B09" w:rsidRPr="00D02ABC" w:rsidRDefault="000F6C90" w:rsidP="000F6C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Исполнитель, привлеченный по гражданско – правовому договору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, </w:t>
            </w:r>
            <w:r w:rsidR="00887013"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trHeight w:val="589"/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3.1.3.</w:t>
            </w:r>
          </w:p>
        </w:tc>
        <w:tc>
          <w:tcPr>
            <w:tcW w:w="4978" w:type="dxa"/>
            <w:gridSpan w:val="2"/>
          </w:tcPr>
          <w:p w:rsidR="00F14B09" w:rsidRPr="00D02ABC" w:rsidRDefault="00F14B09" w:rsidP="004A429E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Адресная доставка персонального приглашения </w:t>
            </w:r>
          </w:p>
        </w:tc>
        <w:tc>
          <w:tcPr>
            <w:tcW w:w="1620" w:type="dxa"/>
            <w:gridSpan w:val="2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D02ABC">
              <w:rPr>
                <w:rFonts w:cs="Times New Roman"/>
                <w:sz w:val="26"/>
                <w:szCs w:val="26"/>
              </w:rPr>
              <w:t>УИКи</w:t>
            </w:r>
            <w:proofErr w:type="spellEnd"/>
            <w:r w:rsidRPr="00D02ABC">
              <w:rPr>
                <w:rFonts w:cs="Times New Roman"/>
                <w:sz w:val="26"/>
                <w:szCs w:val="26"/>
              </w:rPr>
              <w:t xml:space="preserve"> города </w:t>
            </w:r>
            <w:r w:rsidR="0012384E" w:rsidRPr="00D02ABC">
              <w:rPr>
                <w:rFonts w:cs="Times New Roman"/>
                <w:sz w:val="26"/>
                <w:szCs w:val="26"/>
              </w:rPr>
              <w:t>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3.2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4978" w:type="dxa"/>
            <w:gridSpan w:val="2"/>
          </w:tcPr>
          <w:p w:rsidR="00F14B09" w:rsidRPr="00D02ABC" w:rsidRDefault="00F14B09" w:rsidP="000F6C90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Разработка наружных средств информирования и наглядных информационно-разъяснительных материалов (перетяжки, информационные щиты, плакаты,</w:t>
            </w:r>
            <w:r w:rsidR="000F6C90" w:rsidRPr="00D02ABC">
              <w:rPr>
                <w:rFonts w:cs="Times New Roman"/>
                <w:sz w:val="26"/>
                <w:szCs w:val="26"/>
              </w:rPr>
              <w:t xml:space="preserve"> листовки</w:t>
            </w:r>
            <w:r w:rsidRPr="00D02ABC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gridSpan w:val="2"/>
          </w:tcPr>
          <w:p w:rsidR="00BE0506" w:rsidRPr="00D02ABC" w:rsidRDefault="00BE0506" w:rsidP="00BE05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Август-</w:t>
            </w:r>
          </w:p>
          <w:p w:rsidR="00F14B09" w:rsidRPr="00D02ABC" w:rsidRDefault="00F14B09" w:rsidP="00BE05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сентябрь-</w:t>
            </w:r>
          </w:p>
        </w:tc>
        <w:tc>
          <w:tcPr>
            <w:tcW w:w="1938" w:type="dxa"/>
          </w:tcPr>
          <w:p w:rsidR="00F14B09" w:rsidRPr="00D02ABC" w:rsidRDefault="00F14B09" w:rsidP="00BE050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Исполнитель, привлеченный по гражданско – правовому договору,</w:t>
            </w:r>
          </w:p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BE0506">
        <w:trPr>
          <w:trHeight w:val="1185"/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3.2.2</w:t>
            </w:r>
          </w:p>
        </w:tc>
        <w:tc>
          <w:tcPr>
            <w:tcW w:w="4978" w:type="dxa"/>
            <w:gridSpan w:val="2"/>
          </w:tcPr>
          <w:p w:rsidR="00F14B09" w:rsidRPr="00D02ABC" w:rsidRDefault="00F14B09" w:rsidP="00BE0506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>Изготовление информационн</w:t>
            </w:r>
            <w:r w:rsidR="00BE0506" w:rsidRPr="00D02ABC">
              <w:rPr>
                <w:rFonts w:cs="Times New Roman"/>
                <w:sz w:val="26"/>
                <w:szCs w:val="26"/>
              </w:rPr>
              <w:t>ого</w:t>
            </w:r>
            <w:r w:rsidRPr="00D02ABC">
              <w:rPr>
                <w:rFonts w:cs="Times New Roman"/>
                <w:sz w:val="26"/>
                <w:szCs w:val="26"/>
              </w:rPr>
              <w:t xml:space="preserve"> плакат</w:t>
            </w:r>
            <w:r w:rsidR="00BE0506" w:rsidRPr="00D02ABC">
              <w:rPr>
                <w:rFonts w:cs="Times New Roman"/>
                <w:sz w:val="26"/>
                <w:szCs w:val="26"/>
              </w:rPr>
              <w:t>а</w:t>
            </w:r>
            <w:r w:rsidRPr="00D02ABC">
              <w:rPr>
                <w:rFonts w:cs="Times New Roman"/>
                <w:sz w:val="26"/>
                <w:szCs w:val="26"/>
              </w:rPr>
              <w:t xml:space="preserve"> о выборах</w:t>
            </w:r>
            <w:r w:rsidR="00BE0506" w:rsidRPr="00D02ABC">
              <w:rPr>
                <w:rFonts w:cs="Times New Roman"/>
                <w:sz w:val="26"/>
                <w:szCs w:val="26"/>
              </w:rPr>
              <w:t xml:space="preserve"> Главы города Кимры и депутатов Кимрской городской Думы</w:t>
            </w:r>
          </w:p>
        </w:tc>
        <w:tc>
          <w:tcPr>
            <w:tcW w:w="1620" w:type="dxa"/>
            <w:gridSpan w:val="2"/>
          </w:tcPr>
          <w:p w:rsidR="00F14B09" w:rsidRPr="00D02ABC" w:rsidRDefault="00BE0506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F14B09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Исполнитель – победитель торгов, </w:t>
            </w:r>
            <w:r w:rsidR="00887013"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3.2.3</w:t>
            </w:r>
          </w:p>
        </w:tc>
        <w:tc>
          <w:tcPr>
            <w:tcW w:w="4978" w:type="dxa"/>
            <w:gridSpan w:val="2"/>
          </w:tcPr>
          <w:p w:rsidR="00F14B09" w:rsidRPr="00D02ABC" w:rsidRDefault="00F14B09" w:rsidP="00B17AEF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Изготовление и размещение информационных перетяжек на территории города </w:t>
            </w:r>
            <w:r w:rsidR="0012384E" w:rsidRPr="00D02ABC">
              <w:rPr>
                <w:rFonts w:cs="Times New Roman"/>
                <w:sz w:val="26"/>
                <w:szCs w:val="26"/>
              </w:rPr>
              <w:t>Кимры</w:t>
            </w:r>
          </w:p>
        </w:tc>
        <w:tc>
          <w:tcPr>
            <w:tcW w:w="1620" w:type="dxa"/>
            <w:gridSpan w:val="2"/>
          </w:tcPr>
          <w:p w:rsidR="00F14B09" w:rsidRPr="00D02ABC" w:rsidRDefault="00BE0506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F14B09" w:rsidRPr="00D02ABC" w:rsidRDefault="00BE0506" w:rsidP="0075655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2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Исполнитель, привлеченный по гражданско – правовому договору,</w:t>
            </w:r>
          </w:p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3.2.5</w:t>
            </w:r>
          </w:p>
        </w:tc>
        <w:tc>
          <w:tcPr>
            <w:tcW w:w="4978" w:type="dxa"/>
            <w:gridSpan w:val="2"/>
          </w:tcPr>
          <w:p w:rsidR="00B17AEF" w:rsidRPr="00D02ABC" w:rsidRDefault="00F14B09" w:rsidP="000F6C90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Изготовление и размещение </w:t>
            </w:r>
          </w:p>
          <w:p w:rsidR="00F14B09" w:rsidRPr="00D02ABC" w:rsidRDefault="00F14B09" w:rsidP="00B17AEF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информационных листовок </w:t>
            </w:r>
          </w:p>
        </w:tc>
        <w:tc>
          <w:tcPr>
            <w:tcW w:w="1620" w:type="dxa"/>
            <w:gridSpan w:val="2"/>
          </w:tcPr>
          <w:p w:rsidR="00F14B09" w:rsidRPr="00D02ABC" w:rsidRDefault="00D02ABC" w:rsidP="00446FF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="00446FF5" w:rsidRPr="00D02ABC">
              <w:rPr>
                <w:rFonts w:cs="Times New Roman"/>
                <w:sz w:val="26"/>
                <w:szCs w:val="26"/>
              </w:rPr>
              <w:t>вгуст-</w:t>
            </w:r>
            <w:r w:rsidR="00F14B09"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</w:tcPr>
          <w:p w:rsidR="00F14B09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Исполнитель, привлеченный по гражданско – правовому договору, </w:t>
            </w:r>
            <w:r w:rsidR="00887013"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446FF5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</w:t>
            </w:r>
            <w:r w:rsidRPr="00D02ABC"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978" w:type="dxa"/>
            <w:gridSpan w:val="2"/>
          </w:tcPr>
          <w:p w:rsidR="00446FF5" w:rsidRPr="00D02ABC" w:rsidRDefault="00446FF5" w:rsidP="00723238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Разработка и изготовление плакатов о кандидатах и избирательных объединениях</w:t>
            </w:r>
          </w:p>
        </w:tc>
        <w:tc>
          <w:tcPr>
            <w:tcW w:w="1620" w:type="dxa"/>
            <w:gridSpan w:val="2"/>
          </w:tcPr>
          <w:p w:rsidR="00446FF5" w:rsidRPr="00D02ABC" w:rsidRDefault="00446FF5" w:rsidP="0072323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446FF5" w:rsidRPr="00D02ABC" w:rsidRDefault="00756559" w:rsidP="00723238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1800" w:type="dxa"/>
          </w:tcPr>
          <w:p w:rsidR="00446FF5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446FF5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Исполнитель, привлеченный по гражданско – правовому договору, 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446FF5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3.2.7</w:t>
            </w:r>
          </w:p>
        </w:tc>
        <w:tc>
          <w:tcPr>
            <w:tcW w:w="4978" w:type="dxa"/>
            <w:gridSpan w:val="2"/>
          </w:tcPr>
          <w:p w:rsidR="00B17AEF" w:rsidRPr="00D02ABC" w:rsidRDefault="00446FF5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Разработка и изготовление</w:t>
            </w:r>
          </w:p>
          <w:p w:rsidR="00446FF5" w:rsidRPr="00D02ABC" w:rsidRDefault="00446FF5" w:rsidP="004A429E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 сувенирной продукции</w:t>
            </w:r>
          </w:p>
        </w:tc>
        <w:tc>
          <w:tcPr>
            <w:tcW w:w="1620" w:type="dxa"/>
            <w:gridSpan w:val="2"/>
          </w:tcPr>
          <w:p w:rsidR="00446FF5" w:rsidRPr="00D02ABC" w:rsidRDefault="00446FF5" w:rsidP="00446FF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446FF5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446FF5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446FF5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Администрация города Кимры</w:t>
            </w:r>
            <w:r w:rsidR="00446FF5" w:rsidRPr="00D02ABC">
              <w:rPr>
                <w:rFonts w:cs="Times New Roman"/>
                <w:sz w:val="26"/>
                <w:szCs w:val="26"/>
              </w:rPr>
              <w:t>,</w:t>
            </w:r>
          </w:p>
          <w:p w:rsidR="00446FF5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3.2.8</w:t>
            </w:r>
          </w:p>
        </w:tc>
        <w:tc>
          <w:tcPr>
            <w:tcW w:w="4978" w:type="dxa"/>
            <w:gridSpan w:val="2"/>
          </w:tcPr>
          <w:p w:rsidR="00F14B09" w:rsidRPr="00D02ABC" w:rsidRDefault="00446FF5" w:rsidP="00446FF5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Разработка персонального приглашения на выборы впервые 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 голосующи</w:t>
            </w:r>
            <w:r w:rsidRPr="00D02ABC">
              <w:rPr>
                <w:rFonts w:cs="Times New Roman"/>
                <w:sz w:val="26"/>
                <w:szCs w:val="26"/>
              </w:rPr>
              <w:t>м избирателям</w:t>
            </w:r>
          </w:p>
        </w:tc>
        <w:tc>
          <w:tcPr>
            <w:tcW w:w="1620" w:type="dxa"/>
            <w:gridSpan w:val="2"/>
          </w:tcPr>
          <w:p w:rsidR="00F14B09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F14B09" w:rsidRPr="00D02ABC" w:rsidRDefault="00B17AEF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  Администрация города Кимры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, </w:t>
            </w:r>
            <w:r w:rsidR="00887013"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3.2.9</w:t>
            </w:r>
          </w:p>
        </w:tc>
        <w:tc>
          <w:tcPr>
            <w:tcW w:w="4978" w:type="dxa"/>
            <w:gridSpan w:val="2"/>
          </w:tcPr>
          <w:p w:rsidR="00F14B09" w:rsidRPr="00D02ABC" w:rsidRDefault="00B17BC9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Изготовление информационно-разъяснительных материалов для </w:t>
            </w:r>
            <w:r w:rsidRPr="00D02ABC">
              <w:rPr>
                <w:rFonts w:cs="Times New Roman"/>
                <w:sz w:val="26"/>
                <w:szCs w:val="26"/>
              </w:rPr>
              <w:lastRenderedPageBreak/>
              <w:t>инвалидов по зрению (брошюры о порядке голосования с применением крупного шрифта).</w:t>
            </w:r>
          </w:p>
        </w:tc>
        <w:tc>
          <w:tcPr>
            <w:tcW w:w="1620" w:type="dxa"/>
            <w:gridSpan w:val="2"/>
          </w:tcPr>
          <w:p w:rsidR="00F14B09" w:rsidRPr="00D02ABC" w:rsidRDefault="00B17BC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1938" w:type="dxa"/>
          </w:tcPr>
          <w:p w:rsidR="00F14B09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Исполнитель, привлеченный по гражданско – правовому </w:t>
            </w:r>
            <w:r w:rsidRPr="00D02ABC">
              <w:rPr>
                <w:rFonts w:cs="Times New Roman"/>
                <w:sz w:val="26"/>
                <w:szCs w:val="26"/>
              </w:rPr>
              <w:lastRenderedPageBreak/>
              <w:t xml:space="preserve">договору, </w:t>
            </w:r>
          </w:p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3.2.10</w:t>
            </w:r>
          </w:p>
        </w:tc>
        <w:tc>
          <w:tcPr>
            <w:tcW w:w="4978" w:type="dxa"/>
            <w:gridSpan w:val="2"/>
          </w:tcPr>
          <w:p w:rsidR="00F14B09" w:rsidRPr="00D02ABC" w:rsidRDefault="00F14B09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Изготовление информационно-разъяснительных, методических материалов участникам избирательного процесса</w:t>
            </w:r>
          </w:p>
        </w:tc>
        <w:tc>
          <w:tcPr>
            <w:tcW w:w="1620" w:type="dxa"/>
            <w:gridSpan w:val="2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по мере </w:t>
            </w:r>
            <w:proofErr w:type="spellStart"/>
            <w:r w:rsidRPr="00D02ABC">
              <w:rPr>
                <w:rFonts w:cs="Times New Roman"/>
                <w:sz w:val="26"/>
                <w:szCs w:val="26"/>
              </w:rPr>
              <w:t>необходи</w:t>
            </w:r>
            <w:proofErr w:type="spellEnd"/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мости</w:t>
            </w:r>
          </w:p>
        </w:tc>
        <w:tc>
          <w:tcPr>
            <w:tcW w:w="3738" w:type="dxa"/>
          </w:tcPr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3.2.11</w:t>
            </w:r>
          </w:p>
        </w:tc>
        <w:tc>
          <w:tcPr>
            <w:tcW w:w="4978" w:type="dxa"/>
            <w:gridSpan w:val="2"/>
          </w:tcPr>
          <w:p w:rsidR="00F14B09" w:rsidRPr="00D02ABC" w:rsidRDefault="00F14B09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Оборудование информационных стендов в помещениях УИК</w:t>
            </w:r>
          </w:p>
        </w:tc>
        <w:tc>
          <w:tcPr>
            <w:tcW w:w="1620" w:type="dxa"/>
            <w:gridSpan w:val="2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38" w:type="dxa"/>
          </w:tcPr>
          <w:p w:rsidR="00F14B09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21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</w:tcPr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F14B09" w:rsidRPr="00D02ABC" w:rsidRDefault="00F14B09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D02ABC">
              <w:rPr>
                <w:rFonts w:cs="Times New Roman"/>
                <w:sz w:val="26"/>
                <w:szCs w:val="26"/>
              </w:rPr>
              <w:t>УИКи</w:t>
            </w:r>
            <w:proofErr w:type="spellEnd"/>
            <w:r w:rsidRPr="00D02ABC">
              <w:rPr>
                <w:rFonts w:cs="Times New Roman"/>
                <w:sz w:val="26"/>
                <w:szCs w:val="26"/>
              </w:rPr>
              <w:t xml:space="preserve"> города </w:t>
            </w:r>
            <w:r w:rsidR="00887013" w:rsidRPr="00D02ABC">
              <w:rPr>
                <w:rFonts w:cs="Times New Roman"/>
                <w:sz w:val="26"/>
                <w:szCs w:val="26"/>
              </w:rPr>
              <w:t>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694A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3.2.</w:t>
            </w:r>
            <w:r w:rsidR="00694A71" w:rsidRPr="00D02ABC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978" w:type="dxa"/>
            <w:gridSpan w:val="2"/>
          </w:tcPr>
          <w:p w:rsidR="00B17AEF" w:rsidRPr="00D02ABC" w:rsidRDefault="00F14B09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Размещение информации о дате голосования на общественном транспорте </w:t>
            </w:r>
          </w:p>
          <w:p w:rsidR="00F14B09" w:rsidRPr="00D02ABC" w:rsidRDefault="00F14B09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D02ABC">
              <w:rPr>
                <w:rFonts w:cs="Times New Roman"/>
                <w:sz w:val="26"/>
                <w:szCs w:val="26"/>
              </w:rPr>
              <w:t>внутренее</w:t>
            </w:r>
            <w:proofErr w:type="spellEnd"/>
            <w:r w:rsidRPr="00D02ABC">
              <w:rPr>
                <w:rFonts w:cs="Times New Roman"/>
                <w:sz w:val="26"/>
                <w:szCs w:val="26"/>
              </w:rPr>
              <w:t xml:space="preserve"> размещение)</w:t>
            </w:r>
          </w:p>
        </w:tc>
        <w:tc>
          <w:tcPr>
            <w:tcW w:w="1620" w:type="dxa"/>
            <w:gridSpan w:val="2"/>
          </w:tcPr>
          <w:p w:rsidR="00F14B09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Август-</w:t>
            </w:r>
            <w:r w:rsidR="00F14B09" w:rsidRPr="00D02ABC">
              <w:rPr>
                <w:rFonts w:cs="Times New Roman"/>
                <w:sz w:val="26"/>
                <w:szCs w:val="26"/>
              </w:rPr>
              <w:t>сентябрь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Исполнитель, привлеченный по гражданско – правовому договору, </w:t>
            </w:r>
          </w:p>
          <w:p w:rsidR="00F14B09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4. Издательская деятельность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4.1</w:t>
            </w:r>
          </w:p>
        </w:tc>
        <w:tc>
          <w:tcPr>
            <w:tcW w:w="4978" w:type="dxa"/>
            <w:gridSpan w:val="2"/>
          </w:tcPr>
          <w:p w:rsidR="00F14B09" w:rsidRPr="00D02ABC" w:rsidRDefault="00B17AEF" w:rsidP="00D02ABC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Изготовление (печать) 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 </w:t>
            </w:r>
            <w:r w:rsidR="00D02ABC">
              <w:rPr>
                <w:rFonts w:cs="Times New Roman"/>
                <w:sz w:val="26"/>
                <w:szCs w:val="26"/>
              </w:rPr>
              <w:t>и</w:t>
            </w:r>
            <w:r w:rsidR="00F14B09" w:rsidRPr="00D02ABC">
              <w:rPr>
                <w:rFonts w:cs="Times New Roman"/>
                <w:sz w:val="26"/>
                <w:szCs w:val="26"/>
              </w:rPr>
              <w:t xml:space="preserve">збирательного </w:t>
            </w:r>
            <w:r w:rsidR="00D02ABC">
              <w:rPr>
                <w:rFonts w:cs="Times New Roman"/>
                <w:sz w:val="26"/>
                <w:szCs w:val="26"/>
              </w:rPr>
              <w:t>К</w:t>
            </w:r>
            <w:r w:rsidR="00F14B09" w:rsidRPr="00D02ABC">
              <w:rPr>
                <w:rFonts w:cs="Times New Roman"/>
                <w:sz w:val="26"/>
                <w:szCs w:val="26"/>
              </w:rPr>
              <w:t>одекса Тверской области</w:t>
            </w:r>
          </w:p>
        </w:tc>
        <w:tc>
          <w:tcPr>
            <w:tcW w:w="1620" w:type="dxa"/>
            <w:gridSpan w:val="2"/>
          </w:tcPr>
          <w:p w:rsidR="00F14B09" w:rsidRPr="00D02ABC" w:rsidRDefault="00446FF5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июль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 (тираж 25 экземпляров)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Исполнитель, победитель торгов, </w:t>
            </w:r>
            <w:r w:rsidR="00887013"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F14B09" w:rsidRPr="00D02ABC" w:rsidRDefault="00F14B09" w:rsidP="00446FF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4.</w:t>
            </w:r>
            <w:r w:rsidR="00446FF5" w:rsidRPr="00D02AB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978" w:type="dxa"/>
            <w:gridSpan w:val="2"/>
          </w:tcPr>
          <w:p w:rsidR="00B17AEF" w:rsidRPr="00D02ABC" w:rsidRDefault="00F14B09" w:rsidP="00B17AEF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2ABC">
              <w:rPr>
                <w:sz w:val="26"/>
                <w:szCs w:val="26"/>
              </w:rPr>
              <w:t xml:space="preserve">Изготовление и распространение </w:t>
            </w:r>
          </w:p>
          <w:p w:rsidR="00B17AEF" w:rsidRPr="00D02ABC" w:rsidRDefault="00F14B09" w:rsidP="00B17AEF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2ABC">
              <w:rPr>
                <w:sz w:val="26"/>
                <w:szCs w:val="26"/>
              </w:rPr>
              <w:t xml:space="preserve">методических материалов, рекомендаций, сборников документов </w:t>
            </w:r>
          </w:p>
          <w:p w:rsidR="00F14B09" w:rsidRPr="00D02ABC" w:rsidRDefault="00F14B09" w:rsidP="00B17AEF">
            <w:pPr>
              <w:pStyle w:val="a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02ABC">
              <w:rPr>
                <w:sz w:val="26"/>
                <w:szCs w:val="26"/>
              </w:rPr>
              <w:t>участковым избирательным комиссиям</w:t>
            </w:r>
          </w:p>
        </w:tc>
        <w:tc>
          <w:tcPr>
            <w:tcW w:w="1620" w:type="dxa"/>
            <w:gridSpan w:val="2"/>
          </w:tcPr>
          <w:p w:rsidR="00F14B09" w:rsidRPr="00D02ABC" w:rsidRDefault="00446FF5" w:rsidP="00446FF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  <w:r w:rsidR="00F14B09" w:rsidRPr="00D02ABC">
              <w:rPr>
                <w:rFonts w:cs="Times New Roman"/>
                <w:sz w:val="26"/>
                <w:szCs w:val="26"/>
              </w:rPr>
              <w:t>-</w:t>
            </w:r>
            <w:r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  <w:vAlign w:val="center"/>
          </w:tcPr>
          <w:p w:rsidR="00F14B09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5. Обучение организаторов выборов и других участников избирательного процесса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4978" w:type="dxa"/>
            <w:gridSpan w:val="2"/>
          </w:tcPr>
          <w:p w:rsidR="00887013" w:rsidRPr="00D02ABC" w:rsidRDefault="00887013" w:rsidP="004A429E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и проведение семинара с представителями политических партий</w:t>
            </w:r>
          </w:p>
        </w:tc>
        <w:tc>
          <w:tcPr>
            <w:tcW w:w="1620" w:type="dxa"/>
            <w:gridSpan w:val="2"/>
          </w:tcPr>
          <w:p w:rsidR="00887013" w:rsidRPr="00D02ABC" w:rsidRDefault="002869FC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B17AEF" w:rsidRPr="00D02ABC">
              <w:rPr>
                <w:rFonts w:cs="Times New Roman"/>
                <w:sz w:val="26"/>
                <w:szCs w:val="26"/>
              </w:rPr>
              <w:t>юль</w:t>
            </w:r>
          </w:p>
        </w:tc>
        <w:tc>
          <w:tcPr>
            <w:tcW w:w="1938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  <w:vAlign w:val="center"/>
          </w:tcPr>
          <w:p w:rsidR="00887013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887013">
        <w:trPr>
          <w:trHeight w:val="929"/>
          <w:jc w:val="center"/>
        </w:trPr>
        <w:tc>
          <w:tcPr>
            <w:tcW w:w="995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5.2</w:t>
            </w:r>
          </w:p>
        </w:tc>
        <w:tc>
          <w:tcPr>
            <w:tcW w:w="4978" w:type="dxa"/>
            <w:gridSpan w:val="2"/>
          </w:tcPr>
          <w:p w:rsidR="00B17AEF" w:rsidRPr="00D02ABC" w:rsidRDefault="00B17AEF" w:rsidP="00887013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и проведение семинара-совещания с представителями средств массовой информации города Кимры</w:t>
            </w:r>
          </w:p>
        </w:tc>
        <w:tc>
          <w:tcPr>
            <w:tcW w:w="1620" w:type="dxa"/>
            <w:gridSpan w:val="2"/>
          </w:tcPr>
          <w:p w:rsidR="00B17AEF" w:rsidRPr="00D02ABC" w:rsidRDefault="002869FC" w:rsidP="00B17AE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Pr="00D02ABC">
              <w:rPr>
                <w:rFonts w:cs="Times New Roman"/>
                <w:sz w:val="26"/>
                <w:szCs w:val="26"/>
              </w:rPr>
              <w:t>юль</w:t>
            </w:r>
          </w:p>
        </w:tc>
        <w:tc>
          <w:tcPr>
            <w:tcW w:w="1938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  <w:vAlign w:val="center"/>
          </w:tcPr>
          <w:p w:rsidR="00B17AEF" w:rsidRPr="00D02ABC" w:rsidRDefault="00B17AEF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D02ABC">
        <w:trPr>
          <w:trHeight w:val="1670"/>
          <w:jc w:val="center"/>
        </w:trPr>
        <w:tc>
          <w:tcPr>
            <w:tcW w:w="995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5.3</w:t>
            </w:r>
          </w:p>
        </w:tc>
        <w:tc>
          <w:tcPr>
            <w:tcW w:w="4978" w:type="dxa"/>
            <w:gridSpan w:val="2"/>
          </w:tcPr>
          <w:p w:rsidR="00B17AEF" w:rsidRPr="00D02ABC" w:rsidRDefault="00B17BC9" w:rsidP="00D02A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Выступления на совещаниях</w:t>
            </w:r>
            <w:r w:rsidR="00B17AEF" w:rsidRPr="00D02ABC">
              <w:rPr>
                <w:rFonts w:cs="Times New Roman"/>
                <w:sz w:val="26"/>
                <w:szCs w:val="26"/>
              </w:rPr>
              <w:t xml:space="preserve"> правоохранительных органов города Кимры</w:t>
            </w:r>
            <w:r w:rsidRPr="00D02ABC">
              <w:rPr>
                <w:rFonts w:cs="Times New Roman"/>
                <w:sz w:val="26"/>
                <w:szCs w:val="26"/>
              </w:rPr>
              <w:t xml:space="preserve"> по вопросам взаимодействия ТИК города Кимры и МО МВД России «Кимрский», Кимрской межрайонной прокуратуры</w:t>
            </w:r>
          </w:p>
        </w:tc>
        <w:tc>
          <w:tcPr>
            <w:tcW w:w="1620" w:type="dxa"/>
            <w:gridSpan w:val="2"/>
          </w:tcPr>
          <w:p w:rsidR="00B17AEF" w:rsidRPr="00D02ABC" w:rsidRDefault="00B17AEF" w:rsidP="00B17AE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938" w:type="dxa"/>
          </w:tcPr>
          <w:p w:rsidR="00B17AEF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  <w:vAlign w:val="center"/>
          </w:tcPr>
          <w:p w:rsidR="00B17BC9" w:rsidRPr="00D02ABC" w:rsidRDefault="00B17BC9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Председатель </w:t>
            </w:r>
          </w:p>
          <w:p w:rsidR="00B17AEF" w:rsidRPr="00D02ABC" w:rsidRDefault="00B17AEF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2869FC" w:rsidRPr="00D02ABC" w:rsidTr="00887013">
        <w:trPr>
          <w:jc w:val="center"/>
        </w:trPr>
        <w:tc>
          <w:tcPr>
            <w:tcW w:w="995" w:type="dxa"/>
          </w:tcPr>
          <w:p w:rsidR="002869FC" w:rsidRPr="00D02ABC" w:rsidRDefault="002869FC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5.4</w:t>
            </w:r>
          </w:p>
        </w:tc>
        <w:tc>
          <w:tcPr>
            <w:tcW w:w="4978" w:type="dxa"/>
            <w:gridSpan w:val="2"/>
          </w:tcPr>
          <w:p w:rsidR="002869FC" w:rsidRPr="00D02ABC" w:rsidRDefault="002869FC" w:rsidP="004A429E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и проведение семинара – совещания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</w:tc>
        <w:tc>
          <w:tcPr>
            <w:tcW w:w="1620" w:type="dxa"/>
            <w:gridSpan w:val="2"/>
          </w:tcPr>
          <w:p w:rsidR="002869FC" w:rsidRDefault="002869FC" w:rsidP="002869FC">
            <w:pPr>
              <w:jc w:val="center"/>
            </w:pPr>
            <w:r w:rsidRPr="00725CE7">
              <w:rPr>
                <w:rFonts w:cs="Times New Roman"/>
                <w:sz w:val="26"/>
                <w:szCs w:val="26"/>
              </w:rPr>
              <w:t>июль</w:t>
            </w:r>
          </w:p>
        </w:tc>
        <w:tc>
          <w:tcPr>
            <w:tcW w:w="1938" w:type="dxa"/>
          </w:tcPr>
          <w:p w:rsidR="002869FC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2869FC" w:rsidRPr="00D02ABC" w:rsidRDefault="002869FC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  <w:vAlign w:val="center"/>
          </w:tcPr>
          <w:p w:rsidR="002869FC" w:rsidRPr="00D02ABC" w:rsidRDefault="002869FC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2869FC" w:rsidRPr="00D02ABC" w:rsidTr="00887013">
        <w:trPr>
          <w:jc w:val="center"/>
        </w:trPr>
        <w:tc>
          <w:tcPr>
            <w:tcW w:w="995" w:type="dxa"/>
          </w:tcPr>
          <w:p w:rsidR="002869FC" w:rsidRPr="00D02ABC" w:rsidRDefault="002869FC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5.5</w:t>
            </w:r>
          </w:p>
        </w:tc>
        <w:tc>
          <w:tcPr>
            <w:tcW w:w="4978" w:type="dxa"/>
            <w:gridSpan w:val="2"/>
          </w:tcPr>
          <w:p w:rsidR="002869FC" w:rsidRPr="00D02ABC" w:rsidRDefault="002869FC" w:rsidP="004A429E">
            <w:pPr>
              <w:pStyle w:val="aa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Организация и проведение семинара с организациями и индивидуальными предпринимателями, выполняющими работы или оказывающими услуги по изготовлению печатных агитационных материалов </w:t>
            </w:r>
          </w:p>
        </w:tc>
        <w:tc>
          <w:tcPr>
            <w:tcW w:w="1620" w:type="dxa"/>
            <w:gridSpan w:val="2"/>
          </w:tcPr>
          <w:p w:rsidR="002869FC" w:rsidRDefault="002869FC" w:rsidP="002869FC">
            <w:pPr>
              <w:jc w:val="center"/>
            </w:pPr>
            <w:r w:rsidRPr="00725CE7">
              <w:rPr>
                <w:rFonts w:cs="Times New Roman"/>
                <w:sz w:val="26"/>
                <w:szCs w:val="26"/>
              </w:rPr>
              <w:t>июль</w:t>
            </w:r>
          </w:p>
        </w:tc>
        <w:tc>
          <w:tcPr>
            <w:tcW w:w="1938" w:type="dxa"/>
          </w:tcPr>
          <w:p w:rsidR="002869FC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2869FC" w:rsidRPr="00D02ABC" w:rsidRDefault="002869FC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разово</w:t>
            </w:r>
          </w:p>
        </w:tc>
        <w:tc>
          <w:tcPr>
            <w:tcW w:w="3738" w:type="dxa"/>
            <w:vAlign w:val="center"/>
          </w:tcPr>
          <w:p w:rsidR="002869FC" w:rsidRPr="00D02ABC" w:rsidRDefault="002869FC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5.6</w:t>
            </w:r>
          </w:p>
        </w:tc>
        <w:tc>
          <w:tcPr>
            <w:tcW w:w="4978" w:type="dxa"/>
            <w:gridSpan w:val="2"/>
          </w:tcPr>
          <w:p w:rsidR="00B17AEF" w:rsidRPr="00D02ABC" w:rsidRDefault="00B17AEF" w:rsidP="004A429E">
            <w:pPr>
              <w:pStyle w:val="aa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Оказание методической и организационной помощи участковым </w:t>
            </w:r>
            <w:r w:rsidRPr="00D02ABC">
              <w:rPr>
                <w:rFonts w:cs="Times New Roman"/>
                <w:sz w:val="26"/>
                <w:szCs w:val="26"/>
              </w:rPr>
              <w:lastRenderedPageBreak/>
              <w:t>избирательным комиссиям по вопросам подготовки и проведения выборов</w:t>
            </w:r>
          </w:p>
        </w:tc>
        <w:tc>
          <w:tcPr>
            <w:tcW w:w="1620" w:type="dxa"/>
            <w:gridSpan w:val="2"/>
          </w:tcPr>
          <w:p w:rsidR="00B17AEF" w:rsidRPr="00D02ABC" w:rsidRDefault="00D02ABC" w:rsidP="00B17AE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август</w:t>
            </w:r>
            <w:r w:rsidR="00B17AEF" w:rsidRPr="00D02ABC">
              <w:rPr>
                <w:rFonts w:cs="Times New Roman"/>
                <w:sz w:val="26"/>
                <w:szCs w:val="26"/>
              </w:rPr>
              <w:t xml:space="preserve"> - сентябрь</w:t>
            </w:r>
          </w:p>
        </w:tc>
        <w:tc>
          <w:tcPr>
            <w:tcW w:w="1938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  <w:vAlign w:val="center"/>
          </w:tcPr>
          <w:p w:rsidR="00B17AEF" w:rsidRPr="00D02ABC" w:rsidRDefault="00B17AEF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995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4978" w:type="dxa"/>
            <w:gridSpan w:val="2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D02ABC">
              <w:rPr>
                <w:rFonts w:cs="Times New Roman"/>
                <w:sz w:val="26"/>
                <w:szCs w:val="26"/>
              </w:rPr>
              <w:t>Обучение членов территориальной избирательной комиссии города Кимры</w:t>
            </w:r>
          </w:p>
        </w:tc>
        <w:tc>
          <w:tcPr>
            <w:tcW w:w="1620" w:type="dxa"/>
            <w:gridSpan w:val="2"/>
          </w:tcPr>
          <w:p w:rsidR="00B17AEF" w:rsidRPr="00D02ABC" w:rsidRDefault="00B17AEF" w:rsidP="00D02A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</w:t>
            </w:r>
            <w:r w:rsidR="00D02ABC">
              <w:rPr>
                <w:rFonts w:cs="Times New Roman"/>
                <w:sz w:val="26"/>
                <w:szCs w:val="26"/>
              </w:rPr>
              <w:t>н</w:t>
            </w:r>
            <w:r w:rsidRPr="00D02ABC">
              <w:rPr>
                <w:rFonts w:cs="Times New Roman"/>
                <w:sz w:val="26"/>
                <w:szCs w:val="26"/>
              </w:rPr>
              <w:t>ь - сентябрь</w:t>
            </w:r>
          </w:p>
        </w:tc>
        <w:tc>
          <w:tcPr>
            <w:tcW w:w="1938" w:type="dxa"/>
          </w:tcPr>
          <w:p w:rsidR="00B17AEF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Председатель</w:t>
            </w:r>
          </w:p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  ТИК города Кимры</w:t>
            </w: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5.8</w:t>
            </w:r>
          </w:p>
        </w:tc>
        <w:tc>
          <w:tcPr>
            <w:tcW w:w="4978" w:type="dxa"/>
            <w:gridSpan w:val="2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и проведение обучения председателей и секретарей, членов участковых избирательных комиссий</w:t>
            </w:r>
          </w:p>
        </w:tc>
        <w:tc>
          <w:tcPr>
            <w:tcW w:w="1620" w:type="dxa"/>
            <w:gridSpan w:val="2"/>
          </w:tcPr>
          <w:p w:rsidR="00B17AEF" w:rsidRPr="00D02ABC" w:rsidRDefault="00B17AEF" w:rsidP="00D02A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</w:t>
            </w:r>
            <w:r w:rsidR="00D02ABC">
              <w:rPr>
                <w:rFonts w:cs="Times New Roman"/>
                <w:sz w:val="26"/>
                <w:szCs w:val="26"/>
              </w:rPr>
              <w:t>н</w:t>
            </w:r>
            <w:proofErr w:type="gramStart"/>
            <w:r w:rsidRPr="00D02ABC">
              <w:rPr>
                <w:rFonts w:cs="Times New Roman"/>
                <w:sz w:val="26"/>
                <w:szCs w:val="26"/>
              </w:rPr>
              <w:t>ь-</w:t>
            </w:r>
            <w:proofErr w:type="gramEnd"/>
            <w:r w:rsidRPr="00D02ABC">
              <w:rPr>
                <w:rFonts w:cs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1938" w:type="dxa"/>
          </w:tcPr>
          <w:p w:rsidR="00B17AEF" w:rsidRPr="00D02ABC" w:rsidRDefault="0075655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1800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  <w:vAlign w:val="center"/>
          </w:tcPr>
          <w:p w:rsidR="00B17AEF" w:rsidRPr="00D02ABC" w:rsidRDefault="00B17AEF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B17AEF" w:rsidRPr="00D02ABC" w:rsidRDefault="00B17AEF" w:rsidP="00B17AE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5.9</w:t>
            </w:r>
          </w:p>
        </w:tc>
        <w:tc>
          <w:tcPr>
            <w:tcW w:w="4978" w:type="dxa"/>
            <w:gridSpan w:val="2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фотоконкурса</w:t>
            </w:r>
          </w:p>
        </w:tc>
        <w:tc>
          <w:tcPr>
            <w:tcW w:w="1620" w:type="dxa"/>
            <w:gridSpan w:val="2"/>
          </w:tcPr>
          <w:p w:rsidR="00B17AEF" w:rsidRPr="00D02ABC" w:rsidRDefault="00B17AEF" w:rsidP="00B17AE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B17AEF" w:rsidRPr="00D02ABC" w:rsidRDefault="00B17AEF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  <w:vAlign w:val="center"/>
          </w:tcPr>
          <w:p w:rsidR="00B17AEF" w:rsidRPr="00D02ABC" w:rsidRDefault="00B17AEF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6. Проведение выставочных мероприятий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6.1</w:t>
            </w:r>
          </w:p>
        </w:tc>
        <w:tc>
          <w:tcPr>
            <w:tcW w:w="4978" w:type="dxa"/>
            <w:gridSpan w:val="2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выставочных экспозиций детских рисунков</w:t>
            </w:r>
            <w:r w:rsidR="00BE0506" w:rsidRPr="00D02ABC">
              <w:rPr>
                <w:rFonts w:cs="Times New Roman"/>
                <w:sz w:val="26"/>
                <w:szCs w:val="26"/>
              </w:rPr>
              <w:t>, плакатов</w:t>
            </w:r>
            <w:r w:rsidRPr="00D02ABC">
              <w:rPr>
                <w:rFonts w:cs="Times New Roman"/>
                <w:sz w:val="26"/>
                <w:szCs w:val="26"/>
              </w:rPr>
              <w:t xml:space="preserve"> на тему выборов</w:t>
            </w:r>
          </w:p>
        </w:tc>
        <w:tc>
          <w:tcPr>
            <w:tcW w:w="1620" w:type="dxa"/>
            <w:gridSpan w:val="2"/>
          </w:tcPr>
          <w:p w:rsidR="00887013" w:rsidRPr="00D02ABC" w:rsidRDefault="00BE0506" w:rsidP="00BE0506">
            <w:pPr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   </w:t>
            </w:r>
            <w:r w:rsidR="00887013"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не менее 2</w:t>
            </w:r>
          </w:p>
        </w:tc>
        <w:tc>
          <w:tcPr>
            <w:tcW w:w="1800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  <w:vAlign w:val="center"/>
          </w:tcPr>
          <w:p w:rsidR="00887013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887013">
        <w:trPr>
          <w:jc w:val="center"/>
        </w:trPr>
        <w:tc>
          <w:tcPr>
            <w:tcW w:w="995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6.2.</w:t>
            </w:r>
          </w:p>
        </w:tc>
        <w:tc>
          <w:tcPr>
            <w:tcW w:w="4978" w:type="dxa"/>
            <w:gridSpan w:val="2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Оформление избирательного участка имени </w:t>
            </w:r>
            <w:r w:rsidR="00BE0506" w:rsidRPr="00D02ABC">
              <w:rPr>
                <w:rFonts w:cs="Times New Roman"/>
                <w:sz w:val="26"/>
                <w:szCs w:val="26"/>
              </w:rPr>
              <w:t xml:space="preserve">Дмитрия </w:t>
            </w:r>
            <w:proofErr w:type="spellStart"/>
            <w:r w:rsidR="00BE0506" w:rsidRPr="00D02ABC">
              <w:rPr>
                <w:rFonts w:cs="Times New Roman"/>
                <w:sz w:val="26"/>
                <w:szCs w:val="26"/>
              </w:rPr>
              <w:t>Баслыка</w:t>
            </w:r>
            <w:proofErr w:type="spellEnd"/>
            <w:r w:rsidRPr="00D02ABC">
              <w:rPr>
                <w:rFonts w:cs="Times New Roman"/>
                <w:sz w:val="26"/>
                <w:szCs w:val="26"/>
              </w:rPr>
              <w:t>.</w:t>
            </w:r>
          </w:p>
          <w:p w:rsidR="00887013" w:rsidRPr="00D02ABC" w:rsidRDefault="00887013" w:rsidP="00BE05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выставочной экспозиции, посвященной жизни и деятельности</w:t>
            </w:r>
            <w:r w:rsidR="00BE0506" w:rsidRPr="00D02AB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E0506" w:rsidRPr="00D02ABC">
              <w:rPr>
                <w:rFonts w:cs="Times New Roman"/>
                <w:sz w:val="26"/>
                <w:szCs w:val="26"/>
              </w:rPr>
              <w:t>Д.Баслыка</w:t>
            </w:r>
            <w:proofErr w:type="spellEnd"/>
            <w:r w:rsidR="00BE0506" w:rsidRPr="00D02ABC">
              <w:rPr>
                <w:rFonts w:cs="Times New Roman"/>
                <w:sz w:val="26"/>
                <w:szCs w:val="26"/>
              </w:rPr>
              <w:t xml:space="preserve"> геройски погибшего в бою на Северном Кавказе. </w:t>
            </w:r>
            <w:r w:rsidRPr="00D02A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887013" w:rsidRPr="00D02ABC" w:rsidRDefault="00887013" w:rsidP="00BE05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887013" w:rsidRPr="00D02ABC" w:rsidRDefault="00887013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  <w:vAlign w:val="center"/>
          </w:tcPr>
          <w:p w:rsidR="00887013" w:rsidRPr="00D02ABC" w:rsidRDefault="00887013" w:rsidP="0088701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0E3CD3">
        <w:trPr>
          <w:jc w:val="center"/>
        </w:trPr>
        <w:tc>
          <w:tcPr>
            <w:tcW w:w="15069" w:type="dxa"/>
            <w:gridSpan w:val="8"/>
          </w:tcPr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14B09" w:rsidRPr="00D02ABC" w:rsidRDefault="00F14B09" w:rsidP="004A429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02ABC">
              <w:rPr>
                <w:rFonts w:cs="Times New Roman"/>
                <w:b/>
                <w:sz w:val="26"/>
                <w:szCs w:val="26"/>
              </w:rPr>
              <w:t>7. Мероприятия с участием молодых избирателей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02ABC" w:rsidRPr="00D02ABC" w:rsidTr="00B17BC9">
        <w:trPr>
          <w:trHeight w:val="1714"/>
          <w:jc w:val="center"/>
        </w:trPr>
        <w:tc>
          <w:tcPr>
            <w:tcW w:w="995" w:type="dxa"/>
          </w:tcPr>
          <w:p w:rsidR="00F14B09" w:rsidRPr="00D02ABC" w:rsidRDefault="00F14B09" w:rsidP="00BE05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lastRenderedPageBreak/>
              <w:t>7.</w:t>
            </w:r>
            <w:r w:rsidR="00BE0506" w:rsidRPr="00D02AB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78" w:type="dxa"/>
            <w:gridSpan w:val="2"/>
          </w:tcPr>
          <w:p w:rsidR="00B17BC9" w:rsidRPr="00D02ABC" w:rsidRDefault="00B17BC9" w:rsidP="00B17BC9">
            <w:pPr>
              <w:ind w:right="282"/>
              <w:jc w:val="both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и проведение городского конкурса социальной рекламы на тему выборов Главы города Кимры и депутатов Кимрской городской Думы</w:t>
            </w:r>
          </w:p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F14B09" w:rsidRPr="00D02ABC" w:rsidRDefault="00B17BC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</w:tcPr>
          <w:p w:rsidR="00B17BC9" w:rsidRPr="00D02ABC" w:rsidRDefault="00B17BC9" w:rsidP="00B17B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Администрация города Кимры,</w:t>
            </w:r>
          </w:p>
          <w:p w:rsidR="00F14B09" w:rsidRPr="00D02ABC" w:rsidRDefault="00887013" w:rsidP="00B17B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города Кимры</w:t>
            </w:r>
          </w:p>
        </w:tc>
      </w:tr>
      <w:tr w:rsidR="00D02ABC" w:rsidRPr="00D02ABC" w:rsidTr="00B17BC9">
        <w:trPr>
          <w:trHeight w:val="1114"/>
          <w:jc w:val="center"/>
        </w:trPr>
        <w:tc>
          <w:tcPr>
            <w:tcW w:w="995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7.3.</w:t>
            </w:r>
          </w:p>
        </w:tc>
        <w:tc>
          <w:tcPr>
            <w:tcW w:w="4978" w:type="dxa"/>
            <w:gridSpan w:val="2"/>
          </w:tcPr>
          <w:p w:rsidR="00F14B09" w:rsidRPr="00D02ABC" w:rsidRDefault="00B17BC9" w:rsidP="00B17B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Информационные дни в образовательных учреждениях города</w:t>
            </w:r>
          </w:p>
        </w:tc>
        <w:tc>
          <w:tcPr>
            <w:tcW w:w="1620" w:type="dxa"/>
            <w:gridSpan w:val="2"/>
          </w:tcPr>
          <w:p w:rsidR="00F14B09" w:rsidRPr="00D02ABC" w:rsidRDefault="00B17BC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F14B09" w:rsidRPr="00D02ABC" w:rsidRDefault="00F14B09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</w:tcPr>
          <w:p w:rsidR="00F14B09" w:rsidRPr="00D02ABC" w:rsidRDefault="00887013" w:rsidP="00B17B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</w:t>
            </w:r>
            <w:r w:rsidR="00B17BC9" w:rsidRPr="00D02ABC">
              <w:rPr>
                <w:rFonts w:cs="Times New Roman"/>
                <w:sz w:val="26"/>
                <w:szCs w:val="26"/>
              </w:rPr>
              <w:t xml:space="preserve"> </w:t>
            </w:r>
            <w:r w:rsidRPr="00D02ABC">
              <w:rPr>
                <w:rFonts w:cs="Times New Roman"/>
                <w:sz w:val="26"/>
                <w:szCs w:val="26"/>
              </w:rPr>
              <w:t xml:space="preserve"> города Кимры</w:t>
            </w:r>
          </w:p>
        </w:tc>
      </w:tr>
      <w:tr w:rsidR="00D02ABC" w:rsidRPr="00D02ABC" w:rsidTr="00B17BC9">
        <w:trPr>
          <w:trHeight w:val="1114"/>
          <w:jc w:val="center"/>
        </w:trPr>
        <w:tc>
          <w:tcPr>
            <w:tcW w:w="995" w:type="dxa"/>
          </w:tcPr>
          <w:p w:rsidR="00D02ABC" w:rsidRPr="00D02ABC" w:rsidRDefault="00D02ABC" w:rsidP="00D02A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7.4.</w:t>
            </w:r>
          </w:p>
        </w:tc>
        <w:tc>
          <w:tcPr>
            <w:tcW w:w="4978" w:type="dxa"/>
            <w:gridSpan w:val="2"/>
          </w:tcPr>
          <w:p w:rsidR="00D02ABC" w:rsidRPr="00D02ABC" w:rsidRDefault="00D02ABC" w:rsidP="00B17B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и проведение викторин, деловых игр, акций по избирательной тематике среди будущих и молодых избирателей</w:t>
            </w:r>
          </w:p>
        </w:tc>
        <w:tc>
          <w:tcPr>
            <w:tcW w:w="1620" w:type="dxa"/>
            <w:gridSpan w:val="2"/>
          </w:tcPr>
          <w:p w:rsidR="00D02ABC" w:rsidRPr="00D02ABC" w:rsidRDefault="00D02ABC" w:rsidP="004A429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Июнь-сентябрь</w:t>
            </w:r>
          </w:p>
        </w:tc>
        <w:tc>
          <w:tcPr>
            <w:tcW w:w="1938" w:type="dxa"/>
          </w:tcPr>
          <w:p w:rsidR="00D02ABC" w:rsidRPr="00D02ABC" w:rsidRDefault="00D02ABC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D02ABC" w:rsidRPr="00D02ABC" w:rsidRDefault="00D02ABC" w:rsidP="004A429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8" w:type="dxa"/>
          </w:tcPr>
          <w:p w:rsidR="00D02ABC" w:rsidRPr="00D02ABC" w:rsidRDefault="00D02ABC" w:rsidP="00B17B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ТИК  города Кимры</w:t>
            </w:r>
          </w:p>
        </w:tc>
      </w:tr>
      <w:tr w:rsidR="00D02ABC" w:rsidRPr="00D02ABC" w:rsidTr="005C75C7">
        <w:trPr>
          <w:trHeight w:val="1114"/>
          <w:jc w:val="center"/>
        </w:trPr>
        <w:tc>
          <w:tcPr>
            <w:tcW w:w="995" w:type="dxa"/>
          </w:tcPr>
          <w:p w:rsidR="00D02ABC" w:rsidRPr="00D02ABC" w:rsidRDefault="00D02ABC" w:rsidP="00D02AB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7.5.</w:t>
            </w:r>
          </w:p>
        </w:tc>
        <w:tc>
          <w:tcPr>
            <w:tcW w:w="4978" w:type="dxa"/>
            <w:gridSpan w:val="2"/>
            <w:vAlign w:val="center"/>
          </w:tcPr>
          <w:p w:rsidR="00D02ABC" w:rsidRPr="00D02ABC" w:rsidRDefault="00D02ABC" w:rsidP="00D02ABC">
            <w:pPr>
              <w:tabs>
                <w:tab w:val="left" w:pos="3181"/>
              </w:tabs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Организация обучение</w:t>
            </w:r>
          </w:p>
          <w:p w:rsidR="00D02ABC" w:rsidRDefault="00D02ABC" w:rsidP="00D02ABC">
            <w:pPr>
              <w:tabs>
                <w:tab w:val="left" w:pos="3181"/>
              </w:tabs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молодых наблюдателей на сайте </w:t>
            </w:r>
          </w:p>
          <w:p w:rsidR="00D02ABC" w:rsidRPr="00D02ABC" w:rsidRDefault="00D02ABC" w:rsidP="00D02ABC">
            <w:pPr>
              <w:tabs>
                <w:tab w:val="left" w:pos="3181"/>
              </w:tabs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«Молодая Тверь»</w:t>
            </w:r>
          </w:p>
        </w:tc>
        <w:tc>
          <w:tcPr>
            <w:tcW w:w="1620" w:type="dxa"/>
            <w:gridSpan w:val="2"/>
            <w:vAlign w:val="center"/>
          </w:tcPr>
          <w:p w:rsidR="00D02ABC" w:rsidRPr="00D02ABC" w:rsidRDefault="00D02ABC" w:rsidP="00723238">
            <w:pPr>
              <w:snapToGrid w:val="0"/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Август-</w:t>
            </w:r>
          </w:p>
          <w:p w:rsidR="00D02ABC" w:rsidRPr="00D02ABC" w:rsidRDefault="00D02ABC" w:rsidP="00723238">
            <w:pPr>
              <w:snapToGrid w:val="0"/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1938" w:type="dxa"/>
            <w:vAlign w:val="center"/>
          </w:tcPr>
          <w:p w:rsidR="00D02ABC" w:rsidRPr="00D02ABC" w:rsidRDefault="00D02ABC" w:rsidP="00723238">
            <w:pPr>
              <w:snapToGrid w:val="0"/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D02ABC" w:rsidRPr="00D02ABC" w:rsidRDefault="00D02ABC" w:rsidP="00723238">
            <w:pPr>
              <w:snapToGrid w:val="0"/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>весь период</w:t>
            </w:r>
          </w:p>
        </w:tc>
        <w:tc>
          <w:tcPr>
            <w:tcW w:w="3738" w:type="dxa"/>
            <w:vAlign w:val="center"/>
          </w:tcPr>
          <w:p w:rsidR="00D02ABC" w:rsidRPr="00D02ABC" w:rsidRDefault="00D02ABC" w:rsidP="00D02ABC">
            <w:pPr>
              <w:snapToGrid w:val="0"/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D02ABC">
              <w:rPr>
                <w:rFonts w:cs="Times New Roman"/>
                <w:sz w:val="26"/>
                <w:szCs w:val="26"/>
              </w:rPr>
              <w:t xml:space="preserve">ТИК  города Кимры </w:t>
            </w:r>
          </w:p>
        </w:tc>
      </w:tr>
    </w:tbl>
    <w:p w:rsidR="00F14B09" w:rsidRPr="00D02ABC" w:rsidRDefault="00F14B09" w:rsidP="00F14B09">
      <w:pPr>
        <w:pStyle w:val="ae"/>
        <w:rPr>
          <w:sz w:val="26"/>
          <w:szCs w:val="26"/>
        </w:rPr>
      </w:pPr>
    </w:p>
    <w:p w:rsidR="00F14B09" w:rsidRPr="00D02ABC" w:rsidRDefault="00F14B09" w:rsidP="00F14B09"/>
    <w:sectPr w:rsidR="00F14B09" w:rsidRPr="00D02ABC" w:rsidSect="00F14B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80" w:rsidRDefault="009B6A80" w:rsidP="00FA2E4A">
      <w:r>
        <w:separator/>
      </w:r>
    </w:p>
  </w:endnote>
  <w:endnote w:type="continuationSeparator" w:id="0">
    <w:p w:rsidR="009B6A80" w:rsidRDefault="009B6A80" w:rsidP="00FA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9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80" w:rsidRDefault="009B6A80" w:rsidP="00FA2E4A">
      <w:r>
        <w:separator/>
      </w:r>
    </w:p>
  </w:footnote>
  <w:footnote w:type="continuationSeparator" w:id="0">
    <w:p w:rsidR="009B6A80" w:rsidRDefault="009B6A80" w:rsidP="00FA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C1" w:rsidRPr="00C472C1" w:rsidRDefault="009B6A80">
    <w:pPr>
      <w:pStyle w:val="a3"/>
      <w:jc w:val="center"/>
      <w:rPr>
        <w:lang w:val="en-US"/>
      </w:rPr>
    </w:pPr>
  </w:p>
  <w:p w:rsidR="00C472C1" w:rsidRDefault="009B6A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4A"/>
    <w:rsid w:val="000E3CD3"/>
    <w:rsid w:val="000F6C90"/>
    <w:rsid w:val="0012384E"/>
    <w:rsid w:val="002869FC"/>
    <w:rsid w:val="00446FF5"/>
    <w:rsid w:val="00456581"/>
    <w:rsid w:val="00552C9F"/>
    <w:rsid w:val="006943FE"/>
    <w:rsid w:val="00694A71"/>
    <w:rsid w:val="006B1CE6"/>
    <w:rsid w:val="00756559"/>
    <w:rsid w:val="007D7D50"/>
    <w:rsid w:val="007E0523"/>
    <w:rsid w:val="00851408"/>
    <w:rsid w:val="00887013"/>
    <w:rsid w:val="009A0D7B"/>
    <w:rsid w:val="009B6A80"/>
    <w:rsid w:val="00A00E7E"/>
    <w:rsid w:val="00A10F9A"/>
    <w:rsid w:val="00AB3BFE"/>
    <w:rsid w:val="00B17AEF"/>
    <w:rsid w:val="00B17BC9"/>
    <w:rsid w:val="00B755D4"/>
    <w:rsid w:val="00BE0506"/>
    <w:rsid w:val="00D02ABC"/>
    <w:rsid w:val="00D43AF2"/>
    <w:rsid w:val="00EC2897"/>
    <w:rsid w:val="00F125AA"/>
    <w:rsid w:val="00F14B09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4A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189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4B0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A2E4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Arial" w:hAnsi="Arial" w:cs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E4A"/>
    <w:rPr>
      <w:rFonts w:ascii="Arial" w:eastAsia="Arial" w:hAnsi="Arial" w:cs="Times New Roman"/>
      <w:b/>
      <w:bCs/>
      <w:i/>
      <w:iCs/>
      <w:kern w:val="1"/>
      <w:sz w:val="28"/>
      <w:szCs w:val="24"/>
      <w:lang w:eastAsia="zh-CN" w:bidi="hi-IN"/>
    </w:rPr>
  </w:style>
  <w:style w:type="paragraph" w:customStyle="1" w:styleId="ConsNonformat">
    <w:name w:val="ConsNonformat"/>
    <w:rsid w:val="00FA2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Times New Roman"/>
      <w:kern w:val="1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FA2E4A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E4A"/>
    <w:rPr>
      <w:rFonts w:ascii="Times New Roman" w:eastAsia="Mangal" w:hAnsi="Times New Roman" w:cs="font189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A2E4A"/>
    <w:pPr>
      <w:widowControl/>
      <w:suppressAutoHyphens w:val="0"/>
      <w:autoSpaceDE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6">
    <w:name w:val="Body Text"/>
    <w:basedOn w:val="a"/>
    <w:link w:val="a7"/>
    <w:rsid w:val="00FA2E4A"/>
    <w:pPr>
      <w:spacing w:after="120"/>
    </w:pPr>
  </w:style>
  <w:style w:type="character" w:customStyle="1" w:styleId="a7">
    <w:name w:val="Основной текст Знак"/>
    <w:basedOn w:val="a0"/>
    <w:link w:val="a6"/>
    <w:rsid w:val="00FA2E4A"/>
    <w:rPr>
      <w:rFonts w:ascii="Times New Roman" w:eastAsia="Mangal" w:hAnsi="Times New Roman" w:cs="font189"/>
      <w:kern w:val="1"/>
      <w:sz w:val="24"/>
      <w:szCs w:val="24"/>
      <w:lang w:eastAsia="zh-CN" w:bidi="hi-IN"/>
    </w:rPr>
  </w:style>
  <w:style w:type="paragraph" w:styleId="a8">
    <w:name w:val="Body Text Indent"/>
    <w:basedOn w:val="a"/>
    <w:link w:val="a9"/>
    <w:rsid w:val="00FA2E4A"/>
    <w:pPr>
      <w:widowControl/>
      <w:suppressAutoHyphens w:val="0"/>
      <w:autoSpaceDE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FA2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A2E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A2E4A"/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14B0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11">
    <w:name w:val="Обычный1"/>
    <w:rsid w:val="00F14B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"/>
    <w:basedOn w:val="a"/>
    <w:rsid w:val="00F14B09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F1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F14B0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">
    <w:name w:val="footnote reference"/>
    <w:basedOn w:val="a0"/>
    <w:semiHidden/>
    <w:rsid w:val="000E3C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4A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189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4B0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A2E4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Arial" w:hAnsi="Arial" w:cs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E4A"/>
    <w:rPr>
      <w:rFonts w:ascii="Arial" w:eastAsia="Arial" w:hAnsi="Arial" w:cs="Times New Roman"/>
      <w:b/>
      <w:bCs/>
      <w:i/>
      <w:iCs/>
      <w:kern w:val="1"/>
      <w:sz w:val="28"/>
      <w:szCs w:val="24"/>
      <w:lang w:eastAsia="zh-CN" w:bidi="hi-IN"/>
    </w:rPr>
  </w:style>
  <w:style w:type="paragraph" w:customStyle="1" w:styleId="ConsNonformat">
    <w:name w:val="ConsNonformat"/>
    <w:rsid w:val="00FA2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Times New Roman"/>
      <w:kern w:val="1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FA2E4A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E4A"/>
    <w:rPr>
      <w:rFonts w:ascii="Times New Roman" w:eastAsia="Mangal" w:hAnsi="Times New Roman" w:cs="font189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A2E4A"/>
    <w:pPr>
      <w:widowControl/>
      <w:suppressAutoHyphens w:val="0"/>
      <w:autoSpaceDE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6">
    <w:name w:val="Body Text"/>
    <w:basedOn w:val="a"/>
    <w:link w:val="a7"/>
    <w:rsid w:val="00FA2E4A"/>
    <w:pPr>
      <w:spacing w:after="120"/>
    </w:pPr>
  </w:style>
  <w:style w:type="character" w:customStyle="1" w:styleId="a7">
    <w:name w:val="Основной текст Знак"/>
    <w:basedOn w:val="a0"/>
    <w:link w:val="a6"/>
    <w:rsid w:val="00FA2E4A"/>
    <w:rPr>
      <w:rFonts w:ascii="Times New Roman" w:eastAsia="Mangal" w:hAnsi="Times New Roman" w:cs="font189"/>
      <w:kern w:val="1"/>
      <w:sz w:val="24"/>
      <w:szCs w:val="24"/>
      <w:lang w:eastAsia="zh-CN" w:bidi="hi-IN"/>
    </w:rPr>
  </w:style>
  <w:style w:type="paragraph" w:styleId="a8">
    <w:name w:val="Body Text Indent"/>
    <w:basedOn w:val="a"/>
    <w:link w:val="a9"/>
    <w:rsid w:val="00FA2E4A"/>
    <w:pPr>
      <w:widowControl/>
      <w:suppressAutoHyphens w:val="0"/>
      <w:autoSpaceDE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FA2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A2E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A2E4A"/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14B0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11">
    <w:name w:val="Обычный1"/>
    <w:rsid w:val="00F14B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"/>
    <w:basedOn w:val="a"/>
    <w:rsid w:val="00F14B09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F1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F14B0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">
    <w:name w:val="footnote reference"/>
    <w:basedOn w:val="a0"/>
    <w:semiHidden/>
    <w:rsid w:val="000E3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3FA8-FF96-4AE8-98A1-8E65588D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dcterms:created xsi:type="dcterms:W3CDTF">2014-06-25T18:42:00Z</dcterms:created>
  <dcterms:modified xsi:type="dcterms:W3CDTF">2014-07-01T10:31:00Z</dcterms:modified>
</cp:coreProperties>
</file>