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01"/>
        <w:tblW w:w="100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31"/>
        <w:gridCol w:w="2959"/>
        <w:gridCol w:w="3890"/>
      </w:tblGrid>
      <w:tr w:rsidR="00CC1234" w:rsidTr="00CC1234">
        <w:trPr>
          <w:trHeight w:val="1451"/>
        </w:trPr>
        <w:tc>
          <w:tcPr>
            <w:tcW w:w="10080" w:type="dxa"/>
            <w:gridSpan w:val="3"/>
            <w:vAlign w:val="center"/>
          </w:tcPr>
          <w:p w:rsidR="00CC1234" w:rsidRDefault="00CC1234" w:rsidP="00B976F2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ТЕРРИТОРИАЛЬНАЯ </w:t>
            </w:r>
          </w:p>
          <w:p w:rsidR="00CC1234" w:rsidRDefault="00CC1234" w:rsidP="00B976F2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ИЗБИРАТЕЛЬНАЯ КОМИССИЯ </w:t>
            </w:r>
          </w:p>
          <w:p w:rsidR="00CC1234" w:rsidRDefault="00CC1234" w:rsidP="00B976F2">
            <w:pPr>
              <w:pStyle w:val="11"/>
              <w:widowControl/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CC1234" w:rsidTr="00CC1234">
        <w:trPr>
          <w:trHeight w:val="169"/>
        </w:trPr>
        <w:tc>
          <w:tcPr>
            <w:tcW w:w="10080" w:type="dxa"/>
            <w:gridSpan w:val="3"/>
          </w:tcPr>
          <w:p w:rsidR="00CC1234" w:rsidRDefault="00CC1234" w:rsidP="00CC1234">
            <w:pPr>
              <w:pStyle w:val="11"/>
              <w:widowControl/>
              <w:jc w:val="center"/>
              <w:rPr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C1234" w:rsidTr="00CC1234">
        <w:trPr>
          <w:trHeight w:val="162"/>
        </w:trPr>
        <w:tc>
          <w:tcPr>
            <w:tcW w:w="10080" w:type="dxa"/>
            <w:gridSpan w:val="3"/>
          </w:tcPr>
          <w:p w:rsidR="00CC1234" w:rsidRDefault="00CC1234" w:rsidP="00B976F2">
            <w:pPr>
              <w:pStyle w:val="11"/>
              <w:widowControl/>
              <w:jc w:val="center"/>
              <w:rPr>
                <w:rFonts w:ascii="Arial Narrow" w:hAnsi="Arial Narrow"/>
                <w:spacing w:val="100"/>
                <w:sz w:val="32"/>
                <w:szCs w:val="32"/>
              </w:rPr>
            </w:pPr>
          </w:p>
        </w:tc>
      </w:tr>
      <w:tr w:rsidR="00CC1234" w:rsidTr="00CC1234">
        <w:trPr>
          <w:trHeight w:val="286"/>
        </w:trPr>
        <w:tc>
          <w:tcPr>
            <w:tcW w:w="3231" w:type="dxa"/>
            <w:vAlign w:val="center"/>
          </w:tcPr>
          <w:p w:rsidR="00CC1234" w:rsidRDefault="00CC1234" w:rsidP="00CC1234">
            <w:pPr>
              <w:pStyle w:val="1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10 января 2014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CC1234" w:rsidRDefault="00CC1234" w:rsidP="00B976F2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3890" w:type="dxa"/>
            <w:vAlign w:val="center"/>
          </w:tcPr>
          <w:p w:rsidR="00CC1234" w:rsidRDefault="00CC1234" w:rsidP="00CC1234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50/249-3</w:t>
            </w:r>
          </w:p>
        </w:tc>
      </w:tr>
      <w:tr w:rsidR="00CC1234" w:rsidTr="00CC1234">
        <w:trPr>
          <w:trHeight w:val="286"/>
        </w:trPr>
        <w:tc>
          <w:tcPr>
            <w:tcW w:w="3231" w:type="dxa"/>
            <w:vAlign w:val="center"/>
          </w:tcPr>
          <w:p w:rsidR="00CC1234" w:rsidRDefault="00CC1234" w:rsidP="00B976F2">
            <w:pPr>
              <w:pStyle w:val="11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CC1234" w:rsidRDefault="00CC1234" w:rsidP="00B976F2">
            <w:pPr>
              <w:pStyle w:val="11"/>
              <w:widowControl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Кимры</w:t>
            </w:r>
          </w:p>
        </w:tc>
        <w:tc>
          <w:tcPr>
            <w:tcW w:w="3890" w:type="dxa"/>
            <w:vAlign w:val="center"/>
          </w:tcPr>
          <w:p w:rsidR="00CC1234" w:rsidRDefault="00CC1234" w:rsidP="00B976F2">
            <w:pPr>
              <w:pStyle w:val="11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CC1234" w:rsidRDefault="00CC1234" w:rsidP="00CC1234">
      <w:pPr>
        <w:tabs>
          <w:tab w:val="left" w:pos="2670"/>
        </w:tabs>
      </w:pPr>
    </w:p>
    <w:p w:rsidR="00CC1234" w:rsidRPr="00527CFB" w:rsidRDefault="00CC1234" w:rsidP="00CC1234">
      <w:pPr>
        <w:jc w:val="center"/>
        <w:rPr>
          <w:b/>
          <w:sz w:val="28"/>
          <w:szCs w:val="28"/>
        </w:rPr>
      </w:pPr>
      <w:r w:rsidRPr="00527CFB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плана работы </w:t>
      </w:r>
      <w:r w:rsidRPr="00527CFB">
        <w:rPr>
          <w:b/>
          <w:sz w:val="28"/>
          <w:szCs w:val="28"/>
        </w:rPr>
        <w:t>территориальной избирательной</w:t>
      </w:r>
    </w:p>
    <w:p w:rsidR="00CC1234" w:rsidRPr="00527CFB" w:rsidRDefault="00CC1234" w:rsidP="00CC1234">
      <w:pPr>
        <w:jc w:val="center"/>
        <w:rPr>
          <w:b/>
          <w:sz w:val="28"/>
          <w:szCs w:val="28"/>
        </w:rPr>
      </w:pPr>
      <w:r w:rsidRPr="00527CFB">
        <w:rPr>
          <w:b/>
          <w:sz w:val="28"/>
          <w:szCs w:val="28"/>
        </w:rPr>
        <w:t xml:space="preserve"> комиссии города Кимры на 20</w:t>
      </w:r>
      <w:r>
        <w:rPr>
          <w:b/>
          <w:sz w:val="28"/>
          <w:szCs w:val="28"/>
        </w:rPr>
        <w:t>14 год</w:t>
      </w:r>
    </w:p>
    <w:p w:rsidR="00CC1234" w:rsidRPr="00527CFB" w:rsidRDefault="00CC1234" w:rsidP="00CC1234">
      <w:pPr>
        <w:jc w:val="center"/>
        <w:rPr>
          <w:sz w:val="28"/>
          <w:szCs w:val="28"/>
        </w:rPr>
      </w:pPr>
    </w:p>
    <w:p w:rsidR="00CC1234" w:rsidRPr="00527CFB" w:rsidRDefault="00CC1234" w:rsidP="00CC1234">
      <w:pPr>
        <w:spacing w:line="360" w:lineRule="auto"/>
        <w:ind w:firstLine="709"/>
        <w:jc w:val="both"/>
        <w:rPr>
          <w:sz w:val="28"/>
          <w:szCs w:val="28"/>
        </w:rPr>
      </w:pPr>
      <w:r w:rsidRPr="00527CFB">
        <w:rPr>
          <w:sz w:val="28"/>
          <w:szCs w:val="28"/>
        </w:rPr>
        <w:t>На основании статьи 22 Избирательного Кодекса Тверской области   территориальная избирательная комиссия города Кимры</w:t>
      </w:r>
    </w:p>
    <w:p w:rsidR="00CC1234" w:rsidRPr="00527CFB" w:rsidRDefault="00CC1234" w:rsidP="00CC1234">
      <w:pPr>
        <w:spacing w:line="360" w:lineRule="auto"/>
        <w:ind w:firstLine="720"/>
        <w:jc w:val="both"/>
        <w:rPr>
          <w:sz w:val="28"/>
          <w:szCs w:val="28"/>
        </w:rPr>
      </w:pPr>
    </w:p>
    <w:p w:rsidR="00CC1234" w:rsidRPr="00527CFB" w:rsidRDefault="00CC1234" w:rsidP="00CC1234">
      <w:pPr>
        <w:spacing w:line="360" w:lineRule="auto"/>
        <w:ind w:firstLine="720"/>
        <w:jc w:val="center"/>
        <w:rPr>
          <w:b/>
          <w:bCs/>
          <w:spacing w:val="28"/>
          <w:sz w:val="28"/>
          <w:szCs w:val="28"/>
        </w:rPr>
      </w:pPr>
      <w:r w:rsidRPr="00527CFB">
        <w:rPr>
          <w:b/>
          <w:bCs/>
          <w:spacing w:val="28"/>
          <w:sz w:val="28"/>
          <w:szCs w:val="28"/>
        </w:rPr>
        <w:t>ПОСТАНОВЛЯЕТ:</w:t>
      </w:r>
    </w:p>
    <w:p w:rsidR="00CC1234" w:rsidRPr="00527CFB" w:rsidRDefault="00CC1234" w:rsidP="00CC1234">
      <w:pPr>
        <w:spacing w:line="360" w:lineRule="auto"/>
        <w:ind w:firstLine="720"/>
        <w:jc w:val="both"/>
        <w:rPr>
          <w:sz w:val="28"/>
          <w:szCs w:val="28"/>
        </w:rPr>
      </w:pPr>
      <w:r w:rsidRPr="00527CFB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план работы </w:t>
      </w:r>
      <w:r w:rsidRPr="00527CFB">
        <w:rPr>
          <w:sz w:val="28"/>
          <w:szCs w:val="28"/>
        </w:rPr>
        <w:t xml:space="preserve">территориальной избирательной комиссии города Кимры на </w:t>
      </w:r>
      <w:r>
        <w:rPr>
          <w:sz w:val="28"/>
          <w:szCs w:val="28"/>
        </w:rPr>
        <w:t xml:space="preserve">первое полугодие </w:t>
      </w:r>
      <w:r w:rsidRPr="00527CFB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527C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(прилагается)</w:t>
      </w:r>
      <w:r w:rsidRPr="00527CFB">
        <w:rPr>
          <w:sz w:val="28"/>
          <w:szCs w:val="28"/>
        </w:rPr>
        <w:t>.</w:t>
      </w:r>
    </w:p>
    <w:p w:rsidR="00CC1234" w:rsidRPr="00527CFB" w:rsidRDefault="00CC1234" w:rsidP="00CC1234">
      <w:pPr>
        <w:spacing w:line="360" w:lineRule="auto"/>
        <w:ind w:firstLine="720"/>
        <w:jc w:val="both"/>
        <w:rPr>
          <w:sz w:val="28"/>
          <w:szCs w:val="28"/>
        </w:rPr>
      </w:pPr>
    </w:p>
    <w:p w:rsidR="00CC1234" w:rsidRPr="00527CFB" w:rsidRDefault="00CC1234" w:rsidP="00CC1234">
      <w:pPr>
        <w:spacing w:line="360" w:lineRule="auto"/>
        <w:ind w:firstLine="720"/>
        <w:jc w:val="both"/>
        <w:rPr>
          <w:sz w:val="28"/>
          <w:szCs w:val="28"/>
        </w:rPr>
      </w:pPr>
      <w:r w:rsidRPr="00527CFB">
        <w:rPr>
          <w:sz w:val="28"/>
          <w:szCs w:val="28"/>
        </w:rPr>
        <w:t xml:space="preserve">2. Контроль за исполнением номенклатуры дел территориальной избирательной комиссии города Кимры возложить на </w:t>
      </w:r>
      <w:r>
        <w:rPr>
          <w:sz w:val="28"/>
          <w:szCs w:val="28"/>
        </w:rPr>
        <w:t>председателя</w:t>
      </w:r>
      <w:r w:rsidRPr="00527CFB">
        <w:rPr>
          <w:sz w:val="28"/>
          <w:szCs w:val="28"/>
        </w:rPr>
        <w:t xml:space="preserve"> территориальной избирательной комиссии города Кимры   </w:t>
      </w:r>
      <w:r>
        <w:rPr>
          <w:sz w:val="28"/>
          <w:szCs w:val="28"/>
        </w:rPr>
        <w:t>Т.А. Морозову</w:t>
      </w:r>
      <w:r w:rsidRPr="00527CFB">
        <w:rPr>
          <w:sz w:val="28"/>
          <w:szCs w:val="28"/>
        </w:rPr>
        <w:t>.</w:t>
      </w:r>
    </w:p>
    <w:p w:rsidR="00CC1234" w:rsidRDefault="00CC1234" w:rsidP="00CC1234">
      <w:pPr>
        <w:rPr>
          <w:sz w:val="28"/>
          <w:szCs w:val="28"/>
        </w:rPr>
      </w:pPr>
    </w:p>
    <w:p w:rsidR="00CC1234" w:rsidRDefault="00CC1234" w:rsidP="00CC1234">
      <w:pPr>
        <w:rPr>
          <w:sz w:val="28"/>
          <w:szCs w:val="28"/>
        </w:rPr>
      </w:pPr>
    </w:p>
    <w:p w:rsidR="00CC1234" w:rsidRDefault="00CC1234" w:rsidP="00CC1234">
      <w:pPr>
        <w:rPr>
          <w:sz w:val="28"/>
          <w:szCs w:val="28"/>
        </w:rPr>
      </w:pPr>
    </w:p>
    <w:p w:rsidR="00CC1234" w:rsidRDefault="00CC1234" w:rsidP="00CC1234">
      <w:pPr>
        <w:rPr>
          <w:sz w:val="28"/>
          <w:szCs w:val="28"/>
        </w:rPr>
      </w:pPr>
    </w:p>
    <w:tbl>
      <w:tblPr>
        <w:tblpPr w:leftFromText="180" w:rightFromText="180" w:vertAnchor="text" w:horzAnchor="margin" w:tblpY="250"/>
        <w:tblW w:w="9322" w:type="dxa"/>
        <w:tblLook w:val="0000"/>
      </w:tblPr>
      <w:tblGrid>
        <w:gridCol w:w="4482"/>
        <w:gridCol w:w="4840"/>
      </w:tblGrid>
      <w:tr w:rsidR="00CC1234" w:rsidTr="00CC1234">
        <w:tc>
          <w:tcPr>
            <w:tcW w:w="4482" w:type="dxa"/>
          </w:tcPr>
          <w:p w:rsidR="00CC1234" w:rsidRDefault="00CC1234" w:rsidP="00B97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C1234" w:rsidRDefault="00CC1234" w:rsidP="00B97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40" w:type="dxa"/>
            <w:vAlign w:val="bottom"/>
          </w:tcPr>
          <w:p w:rsidR="00CC1234" w:rsidRDefault="00CC1234" w:rsidP="00B976F2">
            <w:pPr>
              <w:pStyle w:val="2"/>
              <w:jc w:val="right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Т.А. Морозова</w:t>
            </w:r>
          </w:p>
        </w:tc>
      </w:tr>
      <w:tr w:rsidR="00CC1234" w:rsidTr="00CC1234">
        <w:trPr>
          <w:trHeight w:val="77"/>
        </w:trPr>
        <w:tc>
          <w:tcPr>
            <w:tcW w:w="4482" w:type="dxa"/>
          </w:tcPr>
          <w:p w:rsidR="00CC1234" w:rsidRDefault="00CC1234" w:rsidP="00B97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0" w:type="dxa"/>
            <w:vAlign w:val="bottom"/>
          </w:tcPr>
          <w:p w:rsidR="00CC1234" w:rsidRDefault="00CC1234" w:rsidP="00B976F2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CC1234" w:rsidTr="00CC1234">
        <w:tc>
          <w:tcPr>
            <w:tcW w:w="4482" w:type="dxa"/>
          </w:tcPr>
          <w:p w:rsidR="00CC1234" w:rsidRDefault="00CC1234" w:rsidP="00B97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C1234" w:rsidRDefault="00CC1234" w:rsidP="00B97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40" w:type="dxa"/>
            <w:vAlign w:val="bottom"/>
          </w:tcPr>
          <w:p w:rsidR="00CC1234" w:rsidRDefault="00CC1234" w:rsidP="00CC1234">
            <w:pPr>
              <w:pStyle w:val="2"/>
              <w:jc w:val="right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                                         В.Г. Васин</w:t>
            </w:r>
          </w:p>
        </w:tc>
      </w:tr>
    </w:tbl>
    <w:p w:rsidR="005611E9" w:rsidRDefault="005611E9" w:rsidP="009F5103">
      <w:pPr>
        <w:pageBreakBefore/>
      </w:pPr>
    </w:p>
    <w:p w:rsidR="005611E9" w:rsidRPr="00C80AA6" w:rsidRDefault="005611E9" w:rsidP="009F5103">
      <w:pPr>
        <w:pStyle w:val="ConsPlusNormal"/>
        <w:widowControl/>
        <w:ind w:left="5387" w:firstLine="0"/>
        <w:jc w:val="center"/>
        <w:rPr>
          <w:color w:val="000000"/>
          <w:sz w:val="24"/>
          <w:szCs w:val="24"/>
        </w:rPr>
      </w:pPr>
      <w:r w:rsidRPr="00C80AA6">
        <w:rPr>
          <w:color w:val="000000"/>
          <w:sz w:val="24"/>
          <w:szCs w:val="24"/>
        </w:rPr>
        <w:t>Приложение</w:t>
      </w:r>
    </w:p>
    <w:p w:rsidR="005611E9" w:rsidRDefault="005611E9" w:rsidP="009F5103">
      <w:pPr>
        <w:pStyle w:val="ConsPlusNormal"/>
        <w:widowControl/>
        <w:ind w:left="5387" w:firstLine="0"/>
        <w:jc w:val="center"/>
        <w:rPr>
          <w:color w:val="000000"/>
          <w:sz w:val="24"/>
          <w:szCs w:val="24"/>
        </w:rPr>
      </w:pPr>
      <w:r w:rsidRPr="00C80AA6">
        <w:rPr>
          <w:color w:val="000000"/>
          <w:sz w:val="24"/>
          <w:szCs w:val="24"/>
        </w:rPr>
        <w:t>к постановлению  территориальной</w:t>
      </w:r>
    </w:p>
    <w:p w:rsidR="005611E9" w:rsidRPr="00C80AA6" w:rsidRDefault="005611E9" w:rsidP="009F5103">
      <w:pPr>
        <w:pStyle w:val="ConsPlusNormal"/>
        <w:widowControl/>
        <w:ind w:left="5387" w:firstLine="0"/>
        <w:jc w:val="center"/>
        <w:rPr>
          <w:color w:val="000000"/>
          <w:sz w:val="24"/>
          <w:szCs w:val="24"/>
        </w:rPr>
      </w:pPr>
      <w:r w:rsidRPr="00C80AA6">
        <w:rPr>
          <w:color w:val="000000"/>
          <w:sz w:val="24"/>
          <w:szCs w:val="24"/>
        </w:rPr>
        <w:t>избирательной комиссии</w:t>
      </w:r>
    </w:p>
    <w:p w:rsidR="005611E9" w:rsidRPr="00C80AA6" w:rsidRDefault="005611E9" w:rsidP="009F5103">
      <w:pPr>
        <w:ind w:left="5387"/>
        <w:jc w:val="center"/>
        <w:rPr>
          <w:color w:val="000000"/>
        </w:rPr>
      </w:pPr>
      <w:r w:rsidRPr="00C80AA6">
        <w:rPr>
          <w:color w:val="000000"/>
        </w:rPr>
        <w:t>города Кимры</w:t>
      </w:r>
    </w:p>
    <w:p w:rsidR="005611E9" w:rsidRPr="00673FF3" w:rsidRDefault="005611E9" w:rsidP="009F5103">
      <w:pPr>
        <w:ind w:left="5387"/>
        <w:jc w:val="center"/>
        <w:rPr>
          <w:color w:val="000000"/>
          <w:sz w:val="28"/>
          <w:szCs w:val="28"/>
        </w:rPr>
      </w:pPr>
      <w:r w:rsidRPr="00C80AA6">
        <w:rPr>
          <w:color w:val="000000"/>
        </w:rPr>
        <w:t>от  10 января 2014г. №  50/249</w:t>
      </w:r>
      <w:r w:rsidRPr="00673FF3">
        <w:rPr>
          <w:color w:val="000000"/>
          <w:sz w:val="28"/>
          <w:szCs w:val="28"/>
        </w:rPr>
        <w:t>-</w:t>
      </w:r>
      <w:r w:rsidRPr="00C80AA6">
        <w:rPr>
          <w:color w:val="000000"/>
        </w:rPr>
        <w:t>3</w:t>
      </w:r>
    </w:p>
    <w:p w:rsidR="005611E9" w:rsidRDefault="005611E9" w:rsidP="005611E9">
      <w:pPr>
        <w:jc w:val="center"/>
      </w:pPr>
    </w:p>
    <w:p w:rsidR="005611E9" w:rsidRDefault="005611E9" w:rsidP="005611E9">
      <w:pPr>
        <w:jc w:val="center"/>
        <w:rPr>
          <w:b/>
          <w:sz w:val="28"/>
          <w:szCs w:val="28"/>
        </w:rPr>
      </w:pPr>
    </w:p>
    <w:p w:rsidR="005611E9" w:rsidRPr="005611E9" w:rsidRDefault="005611E9" w:rsidP="005611E9">
      <w:pPr>
        <w:jc w:val="center"/>
        <w:rPr>
          <w:b/>
          <w:sz w:val="28"/>
          <w:szCs w:val="28"/>
        </w:rPr>
      </w:pPr>
      <w:r w:rsidRPr="005611E9">
        <w:rPr>
          <w:b/>
          <w:sz w:val="28"/>
          <w:szCs w:val="28"/>
        </w:rPr>
        <w:t>ПЛАН</w:t>
      </w:r>
    </w:p>
    <w:p w:rsidR="005611E9" w:rsidRPr="00673FF3" w:rsidRDefault="005611E9" w:rsidP="005611E9">
      <w:pPr>
        <w:jc w:val="center"/>
        <w:rPr>
          <w:b/>
          <w:sz w:val="28"/>
          <w:szCs w:val="28"/>
        </w:rPr>
      </w:pPr>
      <w:r w:rsidRPr="00673FF3">
        <w:rPr>
          <w:b/>
          <w:sz w:val="28"/>
          <w:szCs w:val="28"/>
        </w:rPr>
        <w:t>работы территориальной избирательной комиссии города Кимры</w:t>
      </w:r>
    </w:p>
    <w:p w:rsidR="005611E9" w:rsidRPr="00673FF3" w:rsidRDefault="005611E9" w:rsidP="005611E9">
      <w:pPr>
        <w:jc w:val="center"/>
        <w:rPr>
          <w:b/>
          <w:sz w:val="28"/>
          <w:szCs w:val="28"/>
        </w:rPr>
      </w:pPr>
      <w:r w:rsidRPr="00673FF3">
        <w:rPr>
          <w:b/>
          <w:sz w:val="28"/>
          <w:szCs w:val="28"/>
        </w:rPr>
        <w:t>на январь-июнь 2014 года</w:t>
      </w:r>
    </w:p>
    <w:p w:rsidR="005611E9" w:rsidRPr="00673FF3" w:rsidRDefault="005611E9" w:rsidP="00084CAB">
      <w:pPr>
        <w:tabs>
          <w:tab w:val="left" w:pos="360"/>
        </w:tabs>
        <w:spacing w:before="120" w:line="360" w:lineRule="auto"/>
        <w:jc w:val="center"/>
        <w:rPr>
          <w:b/>
          <w:sz w:val="28"/>
          <w:szCs w:val="28"/>
        </w:rPr>
      </w:pPr>
      <w:r w:rsidRPr="00673FF3">
        <w:rPr>
          <w:b/>
          <w:sz w:val="28"/>
          <w:szCs w:val="28"/>
        </w:rPr>
        <w:t>Основные направления деятельности</w:t>
      </w:r>
    </w:p>
    <w:p w:rsidR="00084CAB" w:rsidRPr="00604BA8" w:rsidRDefault="00084CAB" w:rsidP="00084CA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084CAB" w:rsidRPr="00604BA8" w:rsidRDefault="00084CAB" w:rsidP="00084CAB">
      <w:pPr>
        <w:pStyle w:val="21"/>
        <w:spacing w:before="0"/>
        <w:ind w:firstLine="567"/>
        <w:rPr>
          <w:szCs w:val="28"/>
        </w:rPr>
      </w:pPr>
      <w:r w:rsidRPr="00604BA8">
        <w:rPr>
          <w:szCs w:val="28"/>
        </w:rPr>
        <w:t>Основными направлениями деятельности территориальной избирательной комиссии города Кимры являются:</w:t>
      </w:r>
    </w:p>
    <w:p w:rsidR="00084CAB" w:rsidRPr="00604BA8" w:rsidRDefault="00084CAB" w:rsidP="00084CAB">
      <w:pPr>
        <w:spacing w:line="360" w:lineRule="auto"/>
        <w:ind w:firstLine="567"/>
        <w:jc w:val="both"/>
        <w:rPr>
          <w:sz w:val="28"/>
          <w:szCs w:val="28"/>
        </w:rPr>
      </w:pPr>
      <w:r w:rsidRPr="00604BA8">
        <w:rPr>
          <w:sz w:val="28"/>
          <w:szCs w:val="28"/>
        </w:rPr>
        <w:t>- осуществление контроля за соблюдением избирательных прав и права на участие в референдуме граждан Российской Федерации, законодательства о выборах и референдумах при подготовке и проведении выборов и референдумов в городе Кимры;</w:t>
      </w:r>
    </w:p>
    <w:p w:rsidR="00084CAB" w:rsidRPr="00604BA8" w:rsidRDefault="00084CAB" w:rsidP="00084CAB">
      <w:pPr>
        <w:pStyle w:val="ConsPlusNormal"/>
        <w:widowControl/>
        <w:spacing w:line="360" w:lineRule="auto"/>
        <w:ind w:firstLine="540"/>
        <w:jc w:val="both"/>
      </w:pPr>
      <w:r w:rsidRPr="00604BA8">
        <w:t>- проведение мероприятий, направленных на выполнение требований Федерального закона «Об основных гарантиях избирательных прав и права на участие в референдуме граждан Российской Федерации», Федерального закона «Об общих принципах организации местного самоуправления в Российской Федерации», законов Тверской области, Устава города Кимры;</w:t>
      </w:r>
    </w:p>
    <w:p w:rsidR="00084CAB" w:rsidRPr="00604BA8" w:rsidRDefault="00084CAB" w:rsidP="00084CAB">
      <w:pPr>
        <w:spacing w:line="360" w:lineRule="auto"/>
        <w:ind w:firstLine="567"/>
        <w:jc w:val="both"/>
        <w:rPr>
          <w:sz w:val="28"/>
          <w:szCs w:val="28"/>
        </w:rPr>
      </w:pPr>
      <w:r w:rsidRPr="00604BA8">
        <w:rPr>
          <w:sz w:val="28"/>
          <w:szCs w:val="28"/>
        </w:rPr>
        <w:t xml:space="preserve">- обобщение и анализ практики применения законодательства о выборах и референдумах; </w:t>
      </w:r>
    </w:p>
    <w:p w:rsidR="00084CAB" w:rsidRPr="00604BA8" w:rsidRDefault="00084CAB" w:rsidP="00084CAB">
      <w:pPr>
        <w:spacing w:line="360" w:lineRule="auto"/>
        <w:ind w:firstLine="567"/>
        <w:jc w:val="both"/>
        <w:rPr>
          <w:sz w:val="28"/>
          <w:szCs w:val="28"/>
        </w:rPr>
      </w:pPr>
      <w:r w:rsidRPr="00604BA8">
        <w:rPr>
          <w:sz w:val="28"/>
          <w:szCs w:val="28"/>
        </w:rPr>
        <w:t>- разработка предложений по приведению в соответствие с федеральным законодательством законодательства Тверской области, нормативно-правовых актов города Кимры по вопросам организации выборов и референдумов;</w:t>
      </w:r>
    </w:p>
    <w:p w:rsidR="00084CAB" w:rsidRPr="00604BA8" w:rsidRDefault="00084CAB" w:rsidP="00084CAB">
      <w:pPr>
        <w:spacing w:line="360" w:lineRule="auto"/>
        <w:ind w:firstLine="567"/>
        <w:jc w:val="both"/>
        <w:rPr>
          <w:sz w:val="28"/>
          <w:szCs w:val="28"/>
        </w:rPr>
      </w:pPr>
      <w:r w:rsidRPr="00604BA8">
        <w:rPr>
          <w:sz w:val="28"/>
          <w:szCs w:val="28"/>
        </w:rPr>
        <w:t>- обеспечение функционирования официального сайта территориальной избирательной комиссии города Кимры в</w:t>
      </w:r>
      <w:r w:rsidRPr="00604BA8">
        <w:rPr>
          <w:bCs/>
          <w:sz w:val="28"/>
          <w:szCs w:val="28"/>
        </w:rPr>
        <w:t xml:space="preserve"> информационно-телекоммуникационной</w:t>
      </w:r>
      <w:r w:rsidRPr="00604BA8">
        <w:rPr>
          <w:sz w:val="28"/>
          <w:szCs w:val="28"/>
        </w:rPr>
        <w:t xml:space="preserve"> сети Интернет и размещение информации о деятельности комиссии;</w:t>
      </w:r>
    </w:p>
    <w:p w:rsidR="00084CAB" w:rsidRPr="00604BA8" w:rsidRDefault="00084CAB" w:rsidP="00084CAB">
      <w:pPr>
        <w:tabs>
          <w:tab w:val="left" w:pos="720"/>
          <w:tab w:val="left" w:pos="1080"/>
        </w:tabs>
        <w:spacing w:line="360" w:lineRule="auto"/>
        <w:jc w:val="both"/>
        <w:rPr>
          <w:bCs/>
          <w:sz w:val="28"/>
          <w:szCs w:val="28"/>
        </w:rPr>
      </w:pPr>
      <w:r w:rsidRPr="00604BA8">
        <w:rPr>
          <w:bCs/>
          <w:sz w:val="28"/>
          <w:szCs w:val="28"/>
        </w:rPr>
        <w:lastRenderedPageBreak/>
        <w:t xml:space="preserve">    - реализация мероприятий по повышению правовой культуры избирателей (участников референдума) и обучению организаторов выборов и референдумов в городе Кимры на 2014 год (по отдельному плану);</w:t>
      </w:r>
    </w:p>
    <w:p w:rsidR="00084CAB" w:rsidRPr="00604BA8" w:rsidRDefault="00084CAB" w:rsidP="00084CAB">
      <w:pPr>
        <w:pStyle w:val="14-15"/>
        <w:ind w:firstLine="0"/>
        <w:rPr>
          <w:bCs/>
          <w:szCs w:val="28"/>
        </w:rPr>
      </w:pPr>
      <w:r w:rsidRPr="00604BA8">
        <w:rPr>
          <w:bCs/>
          <w:szCs w:val="28"/>
        </w:rPr>
        <w:t xml:space="preserve">  - повышение профессиональной подготовки и обучение членов избирательной комиссии города Твери;</w:t>
      </w:r>
    </w:p>
    <w:p w:rsidR="00084CAB" w:rsidRPr="00604BA8" w:rsidRDefault="00084CAB" w:rsidP="00084CAB">
      <w:pPr>
        <w:tabs>
          <w:tab w:val="left" w:pos="720"/>
          <w:tab w:val="left" w:pos="1080"/>
        </w:tabs>
        <w:spacing w:line="360" w:lineRule="auto"/>
        <w:jc w:val="both"/>
        <w:rPr>
          <w:bCs/>
          <w:sz w:val="28"/>
          <w:szCs w:val="28"/>
        </w:rPr>
      </w:pPr>
      <w:r w:rsidRPr="00604BA8">
        <w:rPr>
          <w:bCs/>
          <w:sz w:val="28"/>
          <w:szCs w:val="28"/>
        </w:rPr>
        <w:t xml:space="preserve">     - обучение членов участковых избирательных комиссий и резерва составов участковых комиссий (по отдельному плану).</w:t>
      </w:r>
    </w:p>
    <w:p w:rsidR="00084CAB" w:rsidRPr="00604BA8" w:rsidRDefault="00084CAB" w:rsidP="00084CAB">
      <w:pPr>
        <w:tabs>
          <w:tab w:val="left" w:pos="720"/>
          <w:tab w:val="left" w:pos="1080"/>
        </w:tabs>
        <w:spacing w:line="360" w:lineRule="auto"/>
        <w:jc w:val="both"/>
        <w:rPr>
          <w:bCs/>
          <w:spacing w:val="4"/>
          <w:sz w:val="28"/>
          <w:szCs w:val="28"/>
        </w:rPr>
      </w:pPr>
      <w:r w:rsidRPr="00604BA8">
        <w:rPr>
          <w:bCs/>
          <w:spacing w:val="4"/>
          <w:sz w:val="28"/>
          <w:szCs w:val="28"/>
        </w:rPr>
        <w:t xml:space="preserve">     - взаимодействие с региональными отделениями политических партий, иными общественными объединениями по вопросам их участия в выборах.</w:t>
      </w:r>
    </w:p>
    <w:p w:rsidR="00084CAB" w:rsidRPr="00604BA8" w:rsidRDefault="00084CAB" w:rsidP="00084CAB">
      <w:pPr>
        <w:tabs>
          <w:tab w:val="left" w:pos="720"/>
          <w:tab w:val="left" w:pos="1080"/>
        </w:tabs>
        <w:spacing w:line="360" w:lineRule="auto"/>
        <w:jc w:val="both"/>
        <w:rPr>
          <w:bCs/>
          <w:spacing w:val="4"/>
          <w:sz w:val="28"/>
          <w:szCs w:val="28"/>
        </w:rPr>
      </w:pPr>
      <w:r w:rsidRPr="00604BA8">
        <w:rPr>
          <w:bCs/>
          <w:spacing w:val="4"/>
          <w:sz w:val="28"/>
          <w:szCs w:val="28"/>
        </w:rPr>
        <w:t xml:space="preserve">      - взаимодействие с региональными организациями общероссийских общественных организаций инвалидов.</w:t>
      </w:r>
    </w:p>
    <w:p w:rsidR="00084CAB" w:rsidRPr="00604BA8" w:rsidRDefault="00084CAB" w:rsidP="00084CAB">
      <w:pPr>
        <w:tabs>
          <w:tab w:val="left" w:pos="720"/>
          <w:tab w:val="left" w:pos="1080"/>
        </w:tabs>
        <w:spacing w:line="360" w:lineRule="auto"/>
        <w:jc w:val="both"/>
        <w:rPr>
          <w:bCs/>
          <w:spacing w:val="4"/>
          <w:sz w:val="28"/>
          <w:szCs w:val="28"/>
        </w:rPr>
      </w:pPr>
      <w:r w:rsidRPr="00604BA8">
        <w:rPr>
          <w:bCs/>
          <w:spacing w:val="4"/>
          <w:sz w:val="28"/>
          <w:szCs w:val="28"/>
        </w:rPr>
        <w:t xml:space="preserve">     - взаимодействие со средствами массовой информации в целях обеспечения открытости и гласности избирательного процесса в городе Кимры, освещения деятельности территориальной избирательной комиссии города Кимры. </w:t>
      </w:r>
    </w:p>
    <w:p w:rsidR="00084CAB" w:rsidRPr="00604BA8" w:rsidRDefault="00084CAB" w:rsidP="00084CAB">
      <w:pPr>
        <w:pStyle w:val="14-15"/>
        <w:ind w:firstLine="0"/>
        <w:rPr>
          <w:bCs/>
          <w:szCs w:val="28"/>
        </w:rPr>
      </w:pPr>
      <w:r w:rsidRPr="00604BA8">
        <w:rPr>
          <w:bCs/>
          <w:szCs w:val="28"/>
        </w:rPr>
        <w:t xml:space="preserve">    - взаимодействие с правоохранительными органами по вопросам обеспечения законности и общественного порядка в период подготовки и проведения выборов и референдумов.</w:t>
      </w:r>
    </w:p>
    <w:p w:rsidR="00084CAB" w:rsidRPr="00604BA8" w:rsidRDefault="00084CAB" w:rsidP="00084CA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084CAB" w:rsidRPr="00604BA8" w:rsidRDefault="00084CAB" w:rsidP="00084CA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084CAB" w:rsidRPr="00604BA8" w:rsidRDefault="00084CAB" w:rsidP="00084CAB">
      <w:pPr>
        <w:tabs>
          <w:tab w:val="left" w:pos="0"/>
        </w:tabs>
        <w:spacing w:before="120"/>
        <w:ind w:firstLine="709"/>
        <w:jc w:val="center"/>
        <w:rPr>
          <w:b/>
          <w:sz w:val="28"/>
        </w:rPr>
      </w:pPr>
      <w:r w:rsidRPr="00604BA8">
        <w:rPr>
          <w:b/>
          <w:sz w:val="28"/>
        </w:rPr>
        <w:t>Вопросы для рассмотрения на заседаниях территориальной избирательной комиссии города Кимры</w:t>
      </w:r>
    </w:p>
    <w:p w:rsidR="00084CAB" w:rsidRPr="00604BA8" w:rsidRDefault="00084CAB" w:rsidP="00084CAB">
      <w:pPr>
        <w:pStyle w:val="14"/>
        <w:spacing w:before="120"/>
        <w:rPr>
          <w:u w:val="single"/>
        </w:rPr>
      </w:pPr>
      <w:r w:rsidRPr="00604BA8">
        <w:rPr>
          <w:u w:val="single"/>
        </w:rPr>
        <w:t>Январь</w:t>
      </w:r>
    </w:p>
    <w:p w:rsidR="00084CAB" w:rsidRPr="00604BA8" w:rsidRDefault="00084CAB" w:rsidP="00084CAB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both"/>
        <w:rPr>
          <w:bCs/>
          <w:sz w:val="28"/>
          <w:szCs w:val="28"/>
        </w:rPr>
      </w:pPr>
      <w:r w:rsidRPr="00604BA8">
        <w:rPr>
          <w:bCs/>
          <w:sz w:val="28"/>
          <w:szCs w:val="28"/>
        </w:rPr>
        <w:t>О плане работы территориальной избирательной комиссии на первое полугодие 2014 года.</w:t>
      </w:r>
    </w:p>
    <w:p w:rsidR="00084CAB" w:rsidRPr="00604BA8" w:rsidRDefault="00084CAB" w:rsidP="00084CAB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both"/>
        <w:rPr>
          <w:bCs/>
          <w:sz w:val="28"/>
          <w:szCs w:val="28"/>
        </w:rPr>
      </w:pPr>
      <w:r w:rsidRPr="00604BA8">
        <w:rPr>
          <w:bCs/>
          <w:sz w:val="28"/>
          <w:szCs w:val="28"/>
        </w:rPr>
        <w:t>О плане обучения членов участковых избирательных комиссий и резерва составов участковых избирательных комиссий города Кимры на 2014 год</w:t>
      </w:r>
      <w:r w:rsidR="00106DB9">
        <w:rPr>
          <w:bCs/>
          <w:sz w:val="28"/>
          <w:szCs w:val="28"/>
        </w:rPr>
        <w:t>.</w:t>
      </w:r>
    </w:p>
    <w:p w:rsidR="00084CAB" w:rsidRPr="00604BA8" w:rsidRDefault="00084CAB" w:rsidP="00084CAB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120"/>
        <w:rPr>
          <w:u w:val="single"/>
        </w:rPr>
      </w:pPr>
      <w:r w:rsidRPr="00604BA8">
        <w:rPr>
          <w:u w:val="single"/>
        </w:rPr>
        <w:lastRenderedPageBreak/>
        <w:t>Февраль</w:t>
      </w:r>
    </w:p>
    <w:p w:rsidR="00084CAB" w:rsidRPr="00604BA8" w:rsidRDefault="00106DB9" w:rsidP="00084CAB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240" w:line="360" w:lineRule="auto"/>
        <w:ind w:left="425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 ор</w:t>
      </w:r>
      <w:r w:rsidR="00084CAB" w:rsidRPr="00604BA8">
        <w:rPr>
          <w:sz w:val="28"/>
          <w:szCs w:val="28"/>
        </w:rPr>
        <w:t>ганизаци</w:t>
      </w:r>
      <w:r>
        <w:rPr>
          <w:sz w:val="28"/>
          <w:szCs w:val="28"/>
        </w:rPr>
        <w:t>и</w:t>
      </w:r>
      <w:r w:rsidR="00084CAB" w:rsidRPr="00604BA8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>и</w:t>
      </w:r>
      <w:r w:rsidR="00084CAB" w:rsidRPr="00604BA8">
        <w:rPr>
          <w:sz w:val="28"/>
          <w:szCs w:val="28"/>
        </w:rPr>
        <w:t xml:space="preserve"> Дня молодого избирателя </w:t>
      </w:r>
      <w:r w:rsidR="00084CAB" w:rsidRPr="00604BA8">
        <w:rPr>
          <w:i/>
          <w:sz w:val="28"/>
          <w:szCs w:val="28"/>
        </w:rPr>
        <w:t>(по отдельному плану)</w:t>
      </w:r>
      <w:r>
        <w:rPr>
          <w:i/>
          <w:sz w:val="28"/>
          <w:szCs w:val="28"/>
        </w:rPr>
        <w:t>.</w:t>
      </w:r>
    </w:p>
    <w:p w:rsidR="00084CAB" w:rsidRPr="00604BA8" w:rsidRDefault="00084CAB" w:rsidP="00084CAB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auto"/>
        <w:jc w:val="both"/>
        <w:rPr>
          <w:sz w:val="28"/>
          <w:szCs w:val="26"/>
        </w:rPr>
      </w:pPr>
      <w:r w:rsidRPr="00604BA8">
        <w:rPr>
          <w:sz w:val="28"/>
          <w:szCs w:val="26"/>
        </w:rPr>
        <w:t>О Плане взаимодействия территориальной избирательной комиссии города Кимры с местными отделениями общероссийских общественных организаций инвалидов и обеспечению избирательных прав граждан с ограниченными физическими возможностями на 2014 год</w:t>
      </w:r>
      <w:r w:rsidR="00106DB9">
        <w:rPr>
          <w:sz w:val="28"/>
          <w:szCs w:val="26"/>
        </w:rPr>
        <w:t>.</w:t>
      </w:r>
    </w:p>
    <w:p w:rsidR="00084CAB" w:rsidRPr="00604BA8" w:rsidRDefault="00084CAB" w:rsidP="00084CA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604BA8">
        <w:rPr>
          <w:sz w:val="28"/>
          <w:szCs w:val="28"/>
        </w:rPr>
        <w:t xml:space="preserve">     О проверке данных о лицах, зачисленных в резерв составов участковых комиссий, на предмет отсутствия предусмотренных подпунктами «а» - «е», «м», «н» пункта 1 статьи 29 Федерального закона ограничений в части сведений, содержащихся в базе данных ГАС «Выборы».</w:t>
      </w:r>
    </w:p>
    <w:p w:rsidR="00084CAB" w:rsidRPr="00604BA8" w:rsidRDefault="00084CAB" w:rsidP="00084CAB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120"/>
        <w:rPr>
          <w:u w:val="single"/>
        </w:rPr>
      </w:pPr>
      <w:r w:rsidRPr="00604BA8">
        <w:rPr>
          <w:u w:val="single"/>
        </w:rPr>
        <w:t xml:space="preserve">Март </w:t>
      </w:r>
    </w:p>
    <w:p w:rsidR="00084CAB" w:rsidRPr="00604BA8" w:rsidRDefault="00084CAB" w:rsidP="00084CAB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both"/>
        <w:rPr>
          <w:bCs/>
          <w:sz w:val="28"/>
          <w:szCs w:val="28"/>
        </w:rPr>
      </w:pPr>
      <w:r w:rsidRPr="00604BA8">
        <w:rPr>
          <w:sz w:val="28"/>
          <w:szCs w:val="28"/>
        </w:rPr>
        <w:t>О проведении мероприятий, посвященных 20-летию Кимрской  городской Думы</w:t>
      </w:r>
      <w:r w:rsidR="00106DB9">
        <w:rPr>
          <w:bCs/>
          <w:sz w:val="28"/>
          <w:szCs w:val="28"/>
        </w:rPr>
        <w:t>.</w:t>
      </w:r>
    </w:p>
    <w:p w:rsidR="00084CAB" w:rsidRPr="00604BA8" w:rsidRDefault="00084CAB" w:rsidP="00084CAB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both"/>
        <w:rPr>
          <w:bCs/>
          <w:sz w:val="28"/>
          <w:szCs w:val="28"/>
        </w:rPr>
      </w:pPr>
      <w:r w:rsidRPr="00604BA8">
        <w:rPr>
          <w:bCs/>
          <w:sz w:val="28"/>
          <w:szCs w:val="28"/>
        </w:rPr>
        <w:t>О сборе предложений для дополнительного зачисления в резерв составов участковых комиссий</w:t>
      </w:r>
      <w:r w:rsidR="00106DB9">
        <w:rPr>
          <w:bCs/>
          <w:sz w:val="28"/>
          <w:szCs w:val="28"/>
        </w:rPr>
        <w:t>.</w:t>
      </w:r>
    </w:p>
    <w:p w:rsidR="00084CAB" w:rsidRPr="00604BA8" w:rsidRDefault="00084CAB" w:rsidP="00084CAB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120"/>
        <w:rPr>
          <w:u w:val="single"/>
        </w:rPr>
      </w:pPr>
    </w:p>
    <w:p w:rsidR="00084CAB" w:rsidRPr="00604BA8" w:rsidRDefault="00084CAB" w:rsidP="00084CAB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120"/>
        <w:rPr>
          <w:u w:val="single"/>
        </w:rPr>
      </w:pPr>
      <w:r w:rsidRPr="00604BA8">
        <w:rPr>
          <w:u w:val="single"/>
        </w:rPr>
        <w:t>Апрель</w:t>
      </w:r>
    </w:p>
    <w:p w:rsidR="00084CAB" w:rsidRPr="00604BA8" w:rsidRDefault="00084CAB" w:rsidP="00084CAB">
      <w:pPr>
        <w:pStyle w:val="BodyText21"/>
        <w:widowControl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539"/>
        <w:jc w:val="both"/>
        <w:rPr>
          <w:b w:val="0"/>
        </w:rPr>
      </w:pPr>
      <w:r w:rsidRPr="00604BA8">
        <w:rPr>
          <w:b w:val="0"/>
        </w:rPr>
        <w:t>О подготовке методических материалов для обучения участников избирательного процесса</w:t>
      </w:r>
      <w:r w:rsidR="00106DB9">
        <w:rPr>
          <w:b w:val="0"/>
        </w:rPr>
        <w:t>.</w:t>
      </w:r>
    </w:p>
    <w:p w:rsidR="00084CAB" w:rsidRPr="00604BA8" w:rsidRDefault="00084CAB" w:rsidP="00084CAB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60" w:line="400" w:lineRule="exact"/>
        <w:jc w:val="both"/>
        <w:rPr>
          <w:sz w:val="28"/>
        </w:rPr>
      </w:pPr>
      <w:r w:rsidRPr="00604BA8">
        <w:rPr>
          <w:sz w:val="28"/>
        </w:rPr>
        <w:t xml:space="preserve">        О формировании информационного банка данных, накопление и систематизация справочных и аналитических материалов по различным направлениям деятельности территориальной избирательной комиссии города Кимры</w:t>
      </w:r>
    </w:p>
    <w:p w:rsidR="00084CAB" w:rsidRPr="00604BA8" w:rsidRDefault="00084CAB" w:rsidP="00084CAB">
      <w:pPr>
        <w:pStyle w:val="BodyText21"/>
        <w:widowControl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539"/>
        <w:jc w:val="both"/>
        <w:rPr>
          <w:b w:val="0"/>
        </w:rPr>
      </w:pPr>
    </w:p>
    <w:p w:rsidR="00084CAB" w:rsidRPr="00604BA8" w:rsidRDefault="00084CAB" w:rsidP="00106DB9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jc w:val="both"/>
        <w:rPr>
          <w:sz w:val="28"/>
        </w:rPr>
      </w:pPr>
      <w:r w:rsidRPr="00604BA8">
        <w:rPr>
          <w:sz w:val="28"/>
        </w:rPr>
        <w:t>О размещение в СМИ материалов о деятельности территориальной избирательной комиссии, о проведении выборов на территории города Кимры, о разъяснении избирательного законодательства</w:t>
      </w:r>
      <w:r w:rsidR="00106DB9">
        <w:rPr>
          <w:sz w:val="28"/>
        </w:rPr>
        <w:t>.</w:t>
      </w:r>
    </w:p>
    <w:p w:rsidR="00084CAB" w:rsidRPr="00604BA8" w:rsidRDefault="00084CAB" w:rsidP="00084CAB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240" w:after="120"/>
        <w:rPr>
          <w:u w:val="single"/>
        </w:rPr>
      </w:pPr>
      <w:r w:rsidRPr="00604BA8">
        <w:rPr>
          <w:u w:val="single"/>
        </w:rPr>
        <w:t>Май</w:t>
      </w:r>
    </w:p>
    <w:p w:rsidR="00084CAB" w:rsidRPr="00604BA8" w:rsidRDefault="00084CAB" w:rsidP="00106DB9">
      <w:pPr>
        <w:pStyle w:val="14-15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0"/>
      </w:pPr>
      <w:r w:rsidRPr="00604BA8">
        <w:t xml:space="preserve">О проведении обучающего семинара с председателями </w:t>
      </w:r>
      <w:r w:rsidR="00106DB9">
        <w:lastRenderedPageBreak/>
        <w:t>участковых</w:t>
      </w:r>
      <w:r w:rsidRPr="00604BA8">
        <w:t xml:space="preserve">избирательных комиссий по вопросам, связанным с подготовкой к выборам в органы местного самоуправления </w:t>
      </w:r>
      <w:r w:rsidR="00106DB9">
        <w:rPr>
          <w:bCs/>
          <w:spacing w:val="0"/>
          <w:szCs w:val="28"/>
        </w:rPr>
        <w:t xml:space="preserve">в г. Кимры </w:t>
      </w:r>
      <w:r w:rsidRPr="00604BA8">
        <w:rPr>
          <w:szCs w:val="28"/>
        </w:rPr>
        <w:t>в 2014 году</w:t>
      </w:r>
      <w:r w:rsidR="00106DB9">
        <w:rPr>
          <w:szCs w:val="28"/>
        </w:rPr>
        <w:t>.</w:t>
      </w:r>
    </w:p>
    <w:p w:rsidR="00106DB9" w:rsidRPr="00384F81" w:rsidRDefault="00106DB9" w:rsidP="00106DB9">
      <w:pPr>
        <w:keepLines/>
        <w:shd w:val="clear" w:color="auto" w:fill="FFFFFF"/>
        <w:ind w:left="9356"/>
        <w:jc w:val="center"/>
        <w:rPr>
          <w:spacing w:val="-2"/>
          <w:sz w:val="20"/>
          <w:szCs w:val="20"/>
        </w:rPr>
      </w:pPr>
    </w:p>
    <w:p w:rsidR="00106DB9" w:rsidRDefault="00106DB9" w:rsidP="00106DB9">
      <w:pPr>
        <w:pStyle w:val="a4"/>
        <w:keepLines/>
        <w:spacing w:line="360" w:lineRule="auto"/>
        <w:jc w:val="left"/>
        <w:rPr>
          <w:b w:val="0"/>
          <w:spacing w:val="4"/>
        </w:rPr>
      </w:pPr>
      <w:r w:rsidRPr="00106DB9">
        <w:rPr>
          <w:b w:val="0"/>
          <w:snapToGrid/>
          <w:spacing w:val="4"/>
        </w:rPr>
        <w:t xml:space="preserve">О календарном плане основных мероприятий по подготовке и проведению выборов депутатов  Кимрской городской Думы </w:t>
      </w:r>
      <w:r w:rsidRPr="00106DB9">
        <w:rPr>
          <w:b w:val="0"/>
          <w:spacing w:val="4"/>
        </w:rPr>
        <w:t xml:space="preserve"> и Главы города Кимры</w:t>
      </w:r>
      <w:r>
        <w:rPr>
          <w:b w:val="0"/>
          <w:spacing w:val="4"/>
        </w:rPr>
        <w:t>.</w:t>
      </w:r>
    </w:p>
    <w:p w:rsidR="00106DB9" w:rsidRPr="00106DB9" w:rsidRDefault="00106DB9" w:rsidP="00106DB9">
      <w:pPr>
        <w:pStyle w:val="a4"/>
        <w:keepLines/>
        <w:spacing w:line="360" w:lineRule="auto"/>
        <w:jc w:val="left"/>
        <w:rPr>
          <w:b w:val="0"/>
          <w:snapToGrid/>
          <w:spacing w:val="4"/>
        </w:rPr>
      </w:pPr>
      <w:r w:rsidRPr="00106DB9">
        <w:rPr>
          <w:b w:val="0"/>
          <w:snapToGrid/>
          <w:spacing w:val="4"/>
        </w:rPr>
        <w:t xml:space="preserve">   О плане мероприятий информационно – разъяснительной деятельности территориальной избирательной комиссии города Кимры в период проведения избирательной кампании по выборам депутатов  Кимрской городской Думы  и Главы города Кимры</w:t>
      </w:r>
      <w:r>
        <w:rPr>
          <w:b w:val="0"/>
          <w:snapToGrid/>
          <w:spacing w:val="4"/>
        </w:rPr>
        <w:t>.</w:t>
      </w:r>
    </w:p>
    <w:p w:rsidR="00084CAB" w:rsidRPr="00604BA8" w:rsidRDefault="00084CAB" w:rsidP="00084CAB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/>
        <w:rPr>
          <w:u w:val="single"/>
        </w:rPr>
      </w:pPr>
      <w:r w:rsidRPr="00604BA8">
        <w:rPr>
          <w:u w:val="single"/>
        </w:rPr>
        <w:t>Июнь</w:t>
      </w:r>
    </w:p>
    <w:p w:rsidR="00084CAB" w:rsidRPr="00604BA8" w:rsidRDefault="00084CAB" w:rsidP="00106DB9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jc w:val="both"/>
        <w:rPr>
          <w:bCs/>
          <w:sz w:val="28"/>
          <w:szCs w:val="28"/>
        </w:rPr>
      </w:pPr>
      <w:r w:rsidRPr="00604BA8">
        <w:rPr>
          <w:bCs/>
          <w:sz w:val="28"/>
          <w:szCs w:val="28"/>
        </w:rPr>
        <w:t xml:space="preserve">О плане работы </w:t>
      </w:r>
      <w:r w:rsidR="00106DB9">
        <w:rPr>
          <w:bCs/>
          <w:sz w:val="28"/>
          <w:szCs w:val="28"/>
        </w:rPr>
        <w:t xml:space="preserve">территориальной </w:t>
      </w:r>
      <w:r w:rsidRPr="00604BA8">
        <w:rPr>
          <w:bCs/>
          <w:sz w:val="28"/>
          <w:szCs w:val="28"/>
        </w:rPr>
        <w:t xml:space="preserve">избирательной комиссии </w:t>
      </w:r>
      <w:r w:rsidR="00106DB9">
        <w:rPr>
          <w:bCs/>
          <w:sz w:val="28"/>
          <w:szCs w:val="28"/>
        </w:rPr>
        <w:t>города Кимры</w:t>
      </w:r>
      <w:r w:rsidRPr="00604BA8">
        <w:rPr>
          <w:bCs/>
          <w:sz w:val="28"/>
          <w:szCs w:val="28"/>
        </w:rPr>
        <w:t xml:space="preserve"> на июль-декабрь 2014 года</w:t>
      </w:r>
      <w:r w:rsidR="00106DB9">
        <w:rPr>
          <w:bCs/>
          <w:sz w:val="28"/>
          <w:szCs w:val="28"/>
        </w:rPr>
        <w:t>.</w:t>
      </w:r>
    </w:p>
    <w:p w:rsidR="00106DB9" w:rsidRDefault="00106DB9" w:rsidP="00084CAB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360" w:lineRule="auto"/>
        <w:ind w:firstLine="539"/>
        <w:jc w:val="both"/>
        <w:rPr>
          <w:b w:val="0"/>
        </w:rPr>
      </w:pPr>
    </w:p>
    <w:p w:rsidR="00084CAB" w:rsidRPr="00604BA8" w:rsidRDefault="00084CAB" w:rsidP="00106DB9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360" w:lineRule="auto"/>
        <w:jc w:val="both"/>
        <w:rPr>
          <w:b w:val="0"/>
          <w:szCs w:val="28"/>
        </w:rPr>
      </w:pPr>
      <w:r w:rsidRPr="00604BA8">
        <w:rPr>
          <w:b w:val="0"/>
        </w:rPr>
        <w:t xml:space="preserve">О проведении семинара-совещания с представителями </w:t>
      </w:r>
      <w:r w:rsidR="00106DB9">
        <w:rPr>
          <w:b w:val="0"/>
        </w:rPr>
        <w:t xml:space="preserve">местных </w:t>
      </w:r>
      <w:r w:rsidRPr="00604BA8">
        <w:rPr>
          <w:b w:val="0"/>
        </w:rPr>
        <w:t xml:space="preserve">отделений политических партий по вопросам подготовки к выборам в органы местного самоуправления города Кимры </w:t>
      </w:r>
      <w:r w:rsidRPr="00604BA8">
        <w:rPr>
          <w:b w:val="0"/>
          <w:szCs w:val="28"/>
        </w:rPr>
        <w:t>в 2014 году</w:t>
      </w:r>
      <w:r w:rsidR="00106DB9">
        <w:rPr>
          <w:b w:val="0"/>
          <w:szCs w:val="28"/>
        </w:rPr>
        <w:t>.</w:t>
      </w:r>
    </w:p>
    <w:p w:rsidR="005611E9" w:rsidRPr="00673FF3" w:rsidRDefault="005611E9" w:rsidP="00084CA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sectPr w:rsidR="005611E9" w:rsidRPr="00673FF3" w:rsidSect="00CC123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compat/>
  <w:rsids>
    <w:rsidRoot w:val="006D39C2"/>
    <w:rsid w:val="00084CAB"/>
    <w:rsid w:val="00106DB9"/>
    <w:rsid w:val="005611E9"/>
    <w:rsid w:val="005846CB"/>
    <w:rsid w:val="006D39C2"/>
    <w:rsid w:val="00830374"/>
    <w:rsid w:val="009F5103"/>
    <w:rsid w:val="00B908B8"/>
    <w:rsid w:val="00C03813"/>
    <w:rsid w:val="00C8390C"/>
    <w:rsid w:val="00CC1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11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C1234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3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C1234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rsid w:val="00CC1234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611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1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14-15"/>
    <w:basedOn w:val="a"/>
    <w:rsid w:val="005611E9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styleId="a4">
    <w:name w:val="Body Text"/>
    <w:basedOn w:val="a"/>
    <w:link w:val="a5"/>
    <w:rsid w:val="005611E9"/>
    <w:pPr>
      <w:widowControl w:val="0"/>
      <w:jc w:val="both"/>
    </w:pPr>
    <w:rPr>
      <w:b/>
      <w:snapToGrid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5611E9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5611E9"/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5611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aliases w:val=" Знак"/>
    <w:basedOn w:val="a"/>
    <w:link w:val="a7"/>
    <w:rsid w:val="005611E9"/>
    <w:pPr>
      <w:jc w:val="center"/>
    </w:pPr>
    <w:rPr>
      <w:sz w:val="28"/>
      <w:szCs w:val="20"/>
    </w:rPr>
  </w:style>
  <w:style w:type="character" w:customStyle="1" w:styleId="a7">
    <w:name w:val="Верхний колонтитул Знак"/>
    <w:aliases w:val=" Знак Знак"/>
    <w:basedOn w:val="a0"/>
    <w:link w:val="a6"/>
    <w:rsid w:val="005611E9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агл.14"/>
    <w:basedOn w:val="a"/>
    <w:rsid w:val="005611E9"/>
    <w:pPr>
      <w:jc w:val="center"/>
    </w:pPr>
    <w:rPr>
      <w:b/>
      <w:sz w:val="28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5611E9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611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5611E9"/>
    <w:pPr>
      <w:widowControl w:val="0"/>
    </w:pPr>
    <w:rPr>
      <w:b/>
      <w:snapToGrid w:val="0"/>
      <w:sz w:val="28"/>
      <w:szCs w:val="20"/>
    </w:rPr>
  </w:style>
  <w:style w:type="paragraph" w:customStyle="1" w:styleId="21">
    <w:name w:val="Основной текст 21"/>
    <w:basedOn w:val="a"/>
    <w:rsid w:val="00084CAB"/>
    <w:pPr>
      <w:suppressAutoHyphens/>
      <w:spacing w:before="120" w:line="360" w:lineRule="auto"/>
      <w:jc w:val="both"/>
    </w:pPr>
    <w:rPr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11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C1234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3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C1234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rsid w:val="00CC1234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611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1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14-15"/>
    <w:basedOn w:val="a"/>
    <w:rsid w:val="005611E9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styleId="a4">
    <w:name w:val="Body Text"/>
    <w:basedOn w:val="a"/>
    <w:link w:val="a5"/>
    <w:rsid w:val="005611E9"/>
    <w:pPr>
      <w:widowControl w:val="0"/>
      <w:jc w:val="both"/>
    </w:pPr>
    <w:rPr>
      <w:b/>
      <w:snapToGrid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5611E9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5611E9"/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5611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aliases w:val=" Знак"/>
    <w:basedOn w:val="a"/>
    <w:link w:val="a7"/>
    <w:rsid w:val="005611E9"/>
    <w:pPr>
      <w:jc w:val="center"/>
    </w:pPr>
    <w:rPr>
      <w:sz w:val="28"/>
      <w:szCs w:val="20"/>
      <w:lang w:val="x-none" w:eastAsia="x-none"/>
    </w:rPr>
  </w:style>
  <w:style w:type="character" w:customStyle="1" w:styleId="a7">
    <w:name w:val="Верхний колонтитул Знак"/>
    <w:aliases w:val=" Знак Знак"/>
    <w:basedOn w:val="a0"/>
    <w:link w:val="a6"/>
    <w:rsid w:val="005611E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">
    <w:name w:val="Загл.14"/>
    <w:basedOn w:val="a"/>
    <w:rsid w:val="005611E9"/>
    <w:pPr>
      <w:jc w:val="center"/>
    </w:pPr>
    <w:rPr>
      <w:b/>
      <w:sz w:val="28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5611E9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611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5611E9"/>
    <w:pPr>
      <w:widowControl w:val="0"/>
    </w:pPr>
    <w:rPr>
      <w:b/>
      <w:snapToGrid w:val="0"/>
      <w:sz w:val="28"/>
      <w:szCs w:val="20"/>
    </w:rPr>
  </w:style>
  <w:style w:type="paragraph" w:customStyle="1" w:styleId="21">
    <w:name w:val="Основной текст 21"/>
    <w:basedOn w:val="a"/>
    <w:rsid w:val="00084CAB"/>
    <w:pPr>
      <w:suppressAutoHyphens/>
      <w:spacing w:before="120" w:line="360" w:lineRule="auto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BE44E-BC4D-444A-84BA-83B96AEFE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2014-02-02T07:43:00Z</dcterms:created>
  <dcterms:modified xsi:type="dcterms:W3CDTF">2014-04-11T08:47:00Z</dcterms:modified>
</cp:coreProperties>
</file>