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EE224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</w:t>
      </w:r>
      <w:r w:rsidR="00A924D3">
        <w:rPr>
          <w:b/>
          <w:color w:val="000000"/>
          <w:sz w:val="32"/>
          <w:szCs w:val="32"/>
        </w:rPr>
        <w:t>КИМРЫ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361A2" w:rsidP="00F361A2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A924D3">
              <w:rPr>
                <w:color w:val="000000"/>
              </w:rPr>
              <w:t xml:space="preserve"> ию</w:t>
            </w:r>
            <w:r>
              <w:rPr>
                <w:color w:val="000000"/>
              </w:rPr>
              <w:t>н</w:t>
            </w:r>
            <w:r w:rsidR="002D3FA8">
              <w:rPr>
                <w:color w:val="000000"/>
              </w:rPr>
              <w:t xml:space="preserve">я </w:t>
            </w:r>
            <w:r w:rsidR="00B0473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F361A2" w:rsidP="00F361A2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8E3303">
              <w:rPr>
                <w:color w:val="000000"/>
              </w:rPr>
              <w:t>/</w:t>
            </w:r>
            <w:r>
              <w:rPr>
                <w:color w:val="000000"/>
              </w:rPr>
              <w:t>570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A924D3">
              <w:rPr>
                <w:color w:val="000000"/>
                <w:sz w:val="24"/>
              </w:rPr>
              <w:t>Кимры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A924D3" w:rsidRDefault="00AD4C18" w:rsidP="00A924D3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>территор</w:t>
      </w:r>
      <w:r>
        <w:rPr>
          <w:b/>
          <w:szCs w:val="28"/>
        </w:rPr>
        <w:t>и</w:t>
      </w:r>
      <w:r>
        <w:rPr>
          <w:b/>
          <w:szCs w:val="28"/>
        </w:rPr>
        <w:t xml:space="preserve">альной избирательной комиссии города </w:t>
      </w:r>
      <w:r w:rsidR="00A924D3">
        <w:rPr>
          <w:b/>
          <w:szCs w:val="28"/>
        </w:rPr>
        <w:t>Кимры</w:t>
      </w:r>
      <w:r w:rsidRPr="00AD4C18">
        <w:rPr>
          <w:b/>
          <w:szCs w:val="28"/>
        </w:rPr>
        <w:t xml:space="preserve"> на период подготовки и проведения  выборов</w:t>
      </w:r>
      <w:r w:rsidR="00F361A2">
        <w:rPr>
          <w:b/>
          <w:szCs w:val="28"/>
        </w:rPr>
        <w:t xml:space="preserve">депутатов Кимрской городской Думы </w:t>
      </w:r>
    </w:p>
    <w:p w:rsidR="00AD4C18" w:rsidRDefault="00F361A2" w:rsidP="00A924D3">
      <w:pPr>
        <w:ind w:firstLine="720"/>
        <w:rPr>
          <w:b/>
          <w:szCs w:val="28"/>
        </w:rPr>
      </w:pPr>
      <w:r>
        <w:rPr>
          <w:b/>
          <w:szCs w:val="28"/>
        </w:rPr>
        <w:t>8</w:t>
      </w:r>
      <w:r w:rsidR="00AD4C18">
        <w:rPr>
          <w:b/>
          <w:szCs w:val="28"/>
        </w:rPr>
        <w:t>сентября 201</w:t>
      </w:r>
      <w:r>
        <w:rPr>
          <w:b/>
          <w:szCs w:val="28"/>
        </w:rPr>
        <w:t>9</w:t>
      </w:r>
      <w:r w:rsidR="00AD4C18" w:rsidRPr="00AD4C18">
        <w:rPr>
          <w:b/>
          <w:szCs w:val="28"/>
        </w:rPr>
        <w:t xml:space="preserve"> года</w:t>
      </w:r>
    </w:p>
    <w:p w:rsidR="00AD4C18" w:rsidRPr="00AD4C18" w:rsidRDefault="00AD4C18" w:rsidP="00AD4C18">
      <w:pPr>
        <w:ind w:firstLine="720"/>
        <w:rPr>
          <w:b/>
          <w:szCs w:val="28"/>
        </w:rPr>
      </w:pPr>
    </w:p>
    <w:p w:rsidR="00A924D3" w:rsidRPr="00A924D3" w:rsidRDefault="00AD4C18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4D3">
        <w:rPr>
          <w:rFonts w:ascii="Times New Roman" w:hAnsi="Times New Roman" w:cs="Times New Roman"/>
          <w:sz w:val="28"/>
          <w:szCs w:val="28"/>
        </w:rPr>
        <w:t>В соответствии со статьей 60 Федерального закона «Об основных г</w:t>
      </w:r>
      <w:r w:rsidRPr="00A924D3">
        <w:rPr>
          <w:rFonts w:ascii="Times New Roman" w:hAnsi="Times New Roman" w:cs="Times New Roman"/>
          <w:sz w:val="28"/>
          <w:szCs w:val="28"/>
        </w:rPr>
        <w:t>а</w:t>
      </w:r>
      <w:r w:rsidRPr="00A924D3">
        <w:rPr>
          <w:rFonts w:ascii="Times New Roman" w:hAnsi="Times New Roman" w:cs="Times New Roman"/>
          <w:sz w:val="28"/>
          <w:szCs w:val="28"/>
        </w:rPr>
        <w:t>рантиях избирательных прав и права на участие в референдуме граждан Ро</w:t>
      </w:r>
      <w:r w:rsidRPr="00A924D3">
        <w:rPr>
          <w:rFonts w:ascii="Times New Roman" w:hAnsi="Times New Roman" w:cs="Times New Roman"/>
          <w:sz w:val="28"/>
          <w:szCs w:val="28"/>
        </w:rPr>
        <w:t>с</w:t>
      </w:r>
      <w:r w:rsidRPr="00A924D3">
        <w:rPr>
          <w:rFonts w:ascii="Times New Roman" w:hAnsi="Times New Roman" w:cs="Times New Roman"/>
          <w:sz w:val="28"/>
          <w:szCs w:val="28"/>
        </w:rPr>
        <w:t>сийской Федерации», статьей 20, 57 Избирательного кодекса Тверской о</w:t>
      </w:r>
      <w:r w:rsidRPr="00A924D3">
        <w:rPr>
          <w:rFonts w:ascii="Times New Roman" w:hAnsi="Times New Roman" w:cs="Times New Roman"/>
          <w:sz w:val="28"/>
          <w:szCs w:val="28"/>
        </w:rPr>
        <w:t>б</w:t>
      </w:r>
      <w:r w:rsidRPr="00A924D3"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4301F9" w:rsidRPr="00A924D3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A924D3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</w:t>
      </w:r>
      <w:r w:rsidRPr="00A924D3">
        <w:rPr>
          <w:rFonts w:ascii="Times New Roman" w:hAnsi="Times New Roman" w:cs="Times New Roman"/>
          <w:sz w:val="28"/>
          <w:szCs w:val="28"/>
        </w:rPr>
        <w:t>б</w:t>
      </w:r>
      <w:r w:rsidRPr="00A924D3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A924D3" w:rsidRPr="00A924D3">
        <w:rPr>
          <w:rFonts w:ascii="Times New Roman" w:hAnsi="Times New Roman" w:cs="Times New Roman"/>
          <w:sz w:val="28"/>
          <w:szCs w:val="28"/>
        </w:rPr>
        <w:t>от 07.04.2003 №20-ЗО, постановлением избирательной комиссии Тве</w:t>
      </w:r>
      <w:r w:rsidR="00A924D3" w:rsidRPr="00A924D3">
        <w:rPr>
          <w:rFonts w:ascii="Times New Roman" w:hAnsi="Times New Roman" w:cs="Times New Roman"/>
          <w:sz w:val="28"/>
          <w:szCs w:val="28"/>
        </w:rPr>
        <w:t>р</w:t>
      </w:r>
      <w:r w:rsidR="00A924D3" w:rsidRPr="00A924D3">
        <w:rPr>
          <w:rFonts w:ascii="Times New Roman" w:hAnsi="Times New Roman" w:cs="Times New Roman"/>
          <w:sz w:val="28"/>
          <w:szCs w:val="28"/>
        </w:rPr>
        <w:t>ской области от  14.12.2012г. № 80/761-5 «О возложении полномочий изб</w:t>
      </w:r>
      <w:r w:rsidR="00A924D3" w:rsidRPr="00A924D3">
        <w:rPr>
          <w:rFonts w:ascii="Times New Roman" w:hAnsi="Times New Roman" w:cs="Times New Roman"/>
          <w:sz w:val="28"/>
          <w:szCs w:val="28"/>
        </w:rPr>
        <w:t>и</w:t>
      </w:r>
      <w:r w:rsidR="00A924D3" w:rsidRPr="00A924D3">
        <w:rPr>
          <w:rFonts w:ascii="Times New Roman" w:hAnsi="Times New Roman" w:cs="Times New Roman"/>
          <w:sz w:val="28"/>
          <w:szCs w:val="28"/>
        </w:rPr>
        <w:t>рательной комиссии муниципального образования «Город Кимры Тверской области», на территориальную избирательную комиссию города Ки</w:t>
      </w:r>
      <w:r w:rsidR="00A924D3" w:rsidRPr="00A924D3">
        <w:rPr>
          <w:rFonts w:ascii="Times New Roman" w:hAnsi="Times New Roman" w:cs="Times New Roman"/>
          <w:sz w:val="28"/>
          <w:szCs w:val="28"/>
        </w:rPr>
        <w:t>м</w:t>
      </w:r>
      <w:r w:rsidR="00A924D3" w:rsidRPr="00A924D3">
        <w:rPr>
          <w:rFonts w:ascii="Times New Roman" w:hAnsi="Times New Roman" w:cs="Times New Roman"/>
          <w:sz w:val="28"/>
          <w:szCs w:val="28"/>
        </w:rPr>
        <w:t>ры»</w:t>
      </w:r>
      <w:r w:rsidR="00F361A2">
        <w:rPr>
          <w:rFonts w:ascii="Times New Roman" w:hAnsi="Times New Roman" w:cs="Times New Roman"/>
          <w:sz w:val="28"/>
          <w:szCs w:val="28"/>
        </w:rPr>
        <w:t>,</w:t>
      </w:r>
      <w:r w:rsidR="00F361A2" w:rsidRPr="00F361A2">
        <w:rPr>
          <w:rFonts w:ascii="Times New Roman" w:hAnsi="Times New Roman" w:cs="Times New Roman"/>
          <w:sz w:val="28"/>
          <w:szCs w:val="28"/>
        </w:rPr>
        <w:t>Положением о Контрольно-ревизионной службе при  территориальной избирательной комиссии города Кимры, утвержденным постановлением те</w:t>
      </w:r>
      <w:r w:rsidR="00F361A2" w:rsidRPr="00F361A2">
        <w:rPr>
          <w:rFonts w:ascii="Times New Roman" w:hAnsi="Times New Roman" w:cs="Times New Roman"/>
          <w:sz w:val="28"/>
          <w:szCs w:val="28"/>
        </w:rPr>
        <w:t>р</w:t>
      </w:r>
      <w:r w:rsidR="00F361A2" w:rsidRPr="00F361A2">
        <w:rPr>
          <w:rFonts w:ascii="Times New Roman" w:hAnsi="Times New Roman" w:cs="Times New Roman"/>
          <w:sz w:val="28"/>
          <w:szCs w:val="28"/>
        </w:rPr>
        <w:t>риториальной избирательной комиссии города Кимры от  22.06.2016г. №4/16-4 «О контрольно-ревизионной службе при территориальной избир</w:t>
      </w:r>
      <w:r w:rsidR="00F361A2" w:rsidRPr="00F361A2">
        <w:rPr>
          <w:rFonts w:ascii="Times New Roman" w:hAnsi="Times New Roman" w:cs="Times New Roman"/>
          <w:sz w:val="28"/>
          <w:szCs w:val="28"/>
        </w:rPr>
        <w:t>а</w:t>
      </w:r>
      <w:r w:rsidR="00F361A2" w:rsidRPr="00F361A2">
        <w:rPr>
          <w:rFonts w:ascii="Times New Roman" w:hAnsi="Times New Roman" w:cs="Times New Roman"/>
          <w:sz w:val="28"/>
          <w:szCs w:val="28"/>
        </w:rPr>
        <w:t>тельной комиссии города Кимры»</w:t>
      </w:r>
      <w:r w:rsidR="00A924D3" w:rsidRPr="00A924D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Кимры</w:t>
      </w:r>
    </w:p>
    <w:p w:rsidR="00A924D3" w:rsidRPr="00CF41CA" w:rsidRDefault="00A924D3" w:rsidP="00A924D3">
      <w:pPr>
        <w:pStyle w:val="ConsPlusNormal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C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CF41CA">
        <w:rPr>
          <w:rFonts w:ascii="Times New Roman" w:hAnsi="Times New Roman" w:cs="Times New Roman"/>
          <w:sz w:val="28"/>
          <w:szCs w:val="28"/>
        </w:rPr>
        <w:t>:</w:t>
      </w:r>
    </w:p>
    <w:p w:rsidR="00AD4C18" w:rsidRDefault="00995ED4" w:rsidP="00A924D3">
      <w:pPr>
        <w:tabs>
          <w:tab w:val="left" w:pos="7938"/>
        </w:tabs>
        <w:spacing w:before="360" w:line="360" w:lineRule="auto"/>
        <w:ind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>террит</w:t>
      </w:r>
      <w:r>
        <w:rPr>
          <w:szCs w:val="28"/>
        </w:rPr>
        <w:t>о</w:t>
      </w:r>
      <w:r>
        <w:rPr>
          <w:szCs w:val="28"/>
        </w:rPr>
        <w:t xml:space="preserve">риальной избирательной комиссии города </w:t>
      </w:r>
      <w:r w:rsidR="00A924D3">
        <w:rPr>
          <w:szCs w:val="28"/>
        </w:rPr>
        <w:t>Кимры</w:t>
      </w:r>
      <w:r w:rsidR="00AD4C18" w:rsidRPr="00DB6F2D">
        <w:rPr>
          <w:szCs w:val="28"/>
        </w:rPr>
        <w:t xml:space="preserve">на период подготовки и проведения выборов </w:t>
      </w:r>
      <w:r w:rsidR="00F361A2">
        <w:rPr>
          <w:szCs w:val="28"/>
        </w:rPr>
        <w:t>депутатов Кимрской городской Думы 8</w:t>
      </w:r>
      <w:r>
        <w:rPr>
          <w:szCs w:val="28"/>
        </w:rPr>
        <w:t>сентября 201</w:t>
      </w:r>
      <w:r w:rsidR="00F361A2">
        <w:rPr>
          <w:szCs w:val="28"/>
        </w:rPr>
        <w:t>9</w:t>
      </w:r>
      <w:r w:rsidR="00AD4C18" w:rsidRPr="00F05775">
        <w:rPr>
          <w:szCs w:val="28"/>
        </w:rPr>
        <w:t xml:space="preserve"> года</w:t>
      </w:r>
      <w:r w:rsidR="00AD4C18">
        <w:t xml:space="preserve"> 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Контро</w:t>
      </w:r>
      <w:r w:rsidR="00995ED4">
        <w:t>ль  за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города </w:t>
      </w:r>
      <w:r w:rsidR="00A924D3">
        <w:rPr>
          <w:szCs w:val="28"/>
        </w:rPr>
        <w:lastRenderedPageBreak/>
        <w:t>Кимры</w:t>
      </w:r>
      <w:r w:rsidRPr="00DB6F2D">
        <w:rPr>
          <w:szCs w:val="28"/>
        </w:rPr>
        <w:t xml:space="preserve">на период подготовки и проведения выборов </w:t>
      </w:r>
      <w:r w:rsidR="00F361A2">
        <w:rPr>
          <w:szCs w:val="28"/>
        </w:rPr>
        <w:t>депутатов Кимрской г</w:t>
      </w:r>
      <w:r w:rsidR="00F361A2">
        <w:rPr>
          <w:szCs w:val="28"/>
        </w:rPr>
        <w:t>о</w:t>
      </w:r>
      <w:r w:rsidR="00F361A2">
        <w:rPr>
          <w:szCs w:val="28"/>
        </w:rPr>
        <w:t>родской Думы 8сентября 2019</w:t>
      </w:r>
      <w:r w:rsidR="00F361A2" w:rsidRPr="00F05775">
        <w:rPr>
          <w:szCs w:val="28"/>
        </w:rPr>
        <w:t xml:space="preserve"> года</w:t>
      </w:r>
      <w:r>
        <w:t xml:space="preserve"> возложить на заместителя председателя </w:t>
      </w:r>
      <w:r w:rsidR="00995ED4">
        <w:rPr>
          <w:szCs w:val="28"/>
        </w:rPr>
        <w:t xml:space="preserve">территориальной избирательной комиссии  города </w:t>
      </w:r>
      <w:r w:rsidR="00A924D3">
        <w:rPr>
          <w:szCs w:val="28"/>
        </w:rPr>
        <w:t>Кимры</w:t>
      </w:r>
      <w:r w:rsidR="00A924D3">
        <w:t xml:space="preserve">  Е.А. Георгиеву</w:t>
      </w:r>
      <w:r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AA31FF">
        <w:rPr>
          <w:szCs w:val="28"/>
        </w:rPr>
        <w:t>Разместить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r w:rsidR="004301F9">
        <w:rPr>
          <w:szCs w:val="28"/>
        </w:rPr>
        <w:t xml:space="preserve">города </w:t>
      </w:r>
      <w:r w:rsidR="00A924D3">
        <w:rPr>
          <w:szCs w:val="28"/>
        </w:rPr>
        <w:t>Кимры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648" w:type="dxa"/>
        <w:tblLayout w:type="fixed"/>
        <w:tblLook w:val="0000"/>
      </w:tblPr>
      <w:tblGrid>
        <w:gridCol w:w="4508"/>
        <w:gridCol w:w="2620"/>
        <w:gridCol w:w="2520"/>
      </w:tblGrid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Председатель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 xml:space="preserve"> территориальной избирательной комиссии 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jc w:val="right"/>
            </w:pPr>
            <w:r w:rsidRPr="0060669A">
              <w:rPr>
                <w:szCs w:val="28"/>
              </w:rPr>
              <w:t>Т.А. Морозова</w:t>
            </w:r>
          </w:p>
        </w:tc>
      </w:tr>
      <w:tr w:rsidR="00A924D3" w:rsidRPr="0060669A" w:rsidTr="000E4E2F">
        <w:tc>
          <w:tcPr>
            <w:tcW w:w="4508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A924D3" w:rsidRPr="0060669A" w:rsidRDefault="00A924D3" w:rsidP="000E4E2F">
            <w:pPr>
              <w:autoSpaceDE w:val="0"/>
              <w:snapToGrid w:val="0"/>
              <w:rPr>
                <w:i/>
                <w:iCs/>
                <w:sz w:val="16"/>
                <w:szCs w:val="16"/>
              </w:rPr>
            </w:pPr>
          </w:p>
        </w:tc>
      </w:tr>
      <w:tr w:rsidR="00A924D3" w:rsidRPr="0060669A" w:rsidTr="000E4E2F">
        <w:tc>
          <w:tcPr>
            <w:tcW w:w="4508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Секретарь</w:t>
            </w:r>
          </w:p>
          <w:p w:rsidR="00A924D3" w:rsidRPr="0060669A" w:rsidRDefault="00A924D3" w:rsidP="000E4E2F">
            <w:pPr>
              <w:autoSpaceDE w:val="0"/>
              <w:rPr>
                <w:szCs w:val="28"/>
              </w:rPr>
            </w:pPr>
            <w:r w:rsidRPr="0060669A">
              <w:rPr>
                <w:szCs w:val="28"/>
              </w:rPr>
              <w:t>территориальной избирательной комиссиигорода Кимры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924D3" w:rsidRPr="0060669A" w:rsidRDefault="00A924D3" w:rsidP="000E4E2F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924D3" w:rsidRPr="0060669A" w:rsidRDefault="00F361A2" w:rsidP="000E4E2F">
            <w:pPr>
              <w:autoSpaceDE w:val="0"/>
              <w:jc w:val="right"/>
            </w:pPr>
            <w:r>
              <w:rPr>
                <w:szCs w:val="28"/>
              </w:rPr>
              <w:t>Т.Е. Леонова</w:t>
            </w:r>
          </w:p>
        </w:tc>
      </w:tr>
    </w:tbl>
    <w:p w:rsidR="00E5119E" w:rsidRDefault="00E5119E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D471B3" w:rsidRDefault="00D471B3" w:rsidP="00E5119E">
      <w:pPr>
        <w:jc w:val="lef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A924D3" w:rsidRDefault="00A924D3" w:rsidP="00D471B3">
      <w:pPr>
        <w:jc w:val="right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r>
        <w:rPr>
          <w:szCs w:val="28"/>
        </w:rPr>
        <w:t xml:space="preserve">территориальной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избирательнойкомиссии</w:t>
      </w: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t xml:space="preserve">города </w:t>
      </w:r>
      <w:r w:rsidR="008F5450">
        <w:rPr>
          <w:szCs w:val="28"/>
        </w:rPr>
        <w:t>Кимры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 w:rsidR="00F361A2">
        <w:rPr>
          <w:szCs w:val="28"/>
        </w:rPr>
        <w:t>27</w:t>
      </w:r>
      <w:r>
        <w:rPr>
          <w:szCs w:val="28"/>
        </w:rPr>
        <w:t>.0</w:t>
      </w:r>
      <w:r w:rsidR="00F361A2">
        <w:rPr>
          <w:szCs w:val="28"/>
        </w:rPr>
        <w:t>6</w:t>
      </w:r>
      <w:r w:rsidRPr="00D471B3">
        <w:rPr>
          <w:szCs w:val="28"/>
        </w:rPr>
        <w:t>.</w:t>
      </w:r>
      <w:r>
        <w:rPr>
          <w:szCs w:val="28"/>
        </w:rPr>
        <w:t>201</w:t>
      </w:r>
      <w:r w:rsidR="00F361A2">
        <w:rPr>
          <w:szCs w:val="28"/>
        </w:rPr>
        <w:t>9</w:t>
      </w:r>
      <w:r>
        <w:rPr>
          <w:szCs w:val="28"/>
        </w:rPr>
        <w:t xml:space="preserve"> г.  </w:t>
      </w:r>
      <w:r w:rsidRPr="00D471B3">
        <w:rPr>
          <w:szCs w:val="28"/>
        </w:rPr>
        <w:t xml:space="preserve"> № </w:t>
      </w:r>
      <w:r w:rsidR="00F361A2">
        <w:rPr>
          <w:color w:val="000000"/>
        </w:rPr>
        <w:t>83</w:t>
      </w:r>
      <w:r>
        <w:rPr>
          <w:color w:val="000000"/>
        </w:rPr>
        <w:t>/</w:t>
      </w:r>
      <w:r w:rsidR="00F361A2">
        <w:rPr>
          <w:color w:val="000000"/>
        </w:rPr>
        <w:t>570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F361A2" w:rsidRDefault="00F361A2" w:rsidP="00D471B3">
      <w:pPr>
        <w:rPr>
          <w:b/>
          <w:szCs w:val="28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F361A2" w:rsidRDefault="00D471B3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>работы контрольно-ревизионной службы при территориальной и</w:t>
      </w:r>
      <w:r w:rsidRPr="00F361A2">
        <w:rPr>
          <w:b/>
          <w:szCs w:val="28"/>
        </w:rPr>
        <w:t>з</w:t>
      </w:r>
      <w:r w:rsidRPr="00F361A2">
        <w:rPr>
          <w:b/>
          <w:szCs w:val="28"/>
        </w:rPr>
        <w:t xml:space="preserve">бирательной комиссии города </w:t>
      </w:r>
      <w:r w:rsidR="00853B22" w:rsidRPr="00F361A2">
        <w:rPr>
          <w:b/>
          <w:szCs w:val="28"/>
        </w:rPr>
        <w:t>Кимры</w:t>
      </w:r>
      <w:r w:rsidRPr="00F361A2">
        <w:rPr>
          <w:b/>
          <w:szCs w:val="28"/>
        </w:rPr>
        <w:t xml:space="preserve"> на период подготовки и</w:t>
      </w:r>
    </w:p>
    <w:p w:rsidR="00F361A2" w:rsidRPr="00F361A2" w:rsidRDefault="00D471B3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>проведения  выборов</w:t>
      </w:r>
      <w:r w:rsidR="00F361A2" w:rsidRPr="00F361A2">
        <w:rPr>
          <w:b/>
          <w:szCs w:val="28"/>
        </w:rPr>
        <w:t xml:space="preserve">депутатов Кимрской городской Думы </w:t>
      </w:r>
    </w:p>
    <w:p w:rsidR="00D471B3" w:rsidRPr="00F361A2" w:rsidRDefault="00F361A2" w:rsidP="00F361A2">
      <w:pPr>
        <w:ind w:firstLine="720"/>
        <w:rPr>
          <w:b/>
          <w:szCs w:val="28"/>
        </w:rPr>
      </w:pPr>
      <w:r w:rsidRPr="00F361A2">
        <w:rPr>
          <w:b/>
          <w:szCs w:val="28"/>
        </w:rPr>
        <w:t>8 сентября 2019 года</w:t>
      </w:r>
    </w:p>
    <w:tbl>
      <w:tblPr>
        <w:tblW w:w="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60"/>
        <w:gridCol w:w="2277"/>
        <w:gridCol w:w="2082"/>
        <w:gridCol w:w="2082"/>
      </w:tblGrid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№ п/п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Ответственные за исполнение</w:t>
            </w:r>
          </w:p>
        </w:tc>
      </w:tr>
      <w:tr w:rsidR="00D471B3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F74866">
        <w:trPr>
          <w:gridAfter w:val="1"/>
          <w:wAfter w:w="2082" w:type="dxa"/>
          <w:trHeight w:val="68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361A2" w:rsidP="00F425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 проведение</w:t>
            </w:r>
            <w:r w:rsidR="00D471B3" w:rsidRPr="00D471B3">
              <w:rPr>
                <w:szCs w:val="28"/>
              </w:rPr>
              <w:t xml:space="preserve">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361A2" w:rsidP="007232C7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D471B3">
              <w:rPr>
                <w:szCs w:val="28"/>
              </w:rPr>
              <w:t>юнь</w:t>
            </w:r>
            <w:r>
              <w:rPr>
                <w:szCs w:val="28"/>
              </w:rPr>
              <w:t xml:space="preserve"> -сентябрь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853B22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</w:tr>
      <w:tr w:rsidR="00F74866" w:rsidRPr="00D471B3" w:rsidTr="00F74866">
        <w:trPr>
          <w:trHeight w:val="154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  <w:r w:rsidRPr="00A316E0">
              <w:t xml:space="preserve">Участие </w:t>
            </w:r>
            <w:r>
              <w:t>руководителя, членов</w:t>
            </w:r>
            <w:r w:rsidRPr="00A316E0">
              <w:t xml:space="preserve"> КРC в семинарах, проводимых избир</w:t>
            </w:r>
            <w:r w:rsidRPr="00A316E0">
              <w:t>а</w:t>
            </w:r>
            <w:r w:rsidRPr="00A316E0">
              <w:t>тельной комиссией Тверской о</w:t>
            </w:r>
            <w:r w:rsidRPr="00A316E0">
              <w:t>б</w:t>
            </w:r>
            <w:r w:rsidRPr="00A316E0">
              <w:t>ласти по вопросам, касающи</w:t>
            </w:r>
            <w:r>
              <w:t>х</w:t>
            </w:r>
            <w:r w:rsidRPr="00A316E0">
              <w:t>ся деятельности КРС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both"/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  <w:p w:rsidR="00F74866" w:rsidRPr="00D471B3" w:rsidRDefault="00F74866" w:rsidP="000E4E2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</w:tc>
        <w:tc>
          <w:tcPr>
            <w:tcW w:w="2082" w:type="dxa"/>
          </w:tcPr>
          <w:p w:rsidR="00F74866" w:rsidRPr="00D471B3" w:rsidRDefault="00F74866" w:rsidP="000E4E2F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Индивидуальное консультирование </w:t>
            </w:r>
            <w:r w:rsidRPr="00D471B3">
              <w:rPr>
                <w:szCs w:val="28"/>
              </w:rPr>
              <w:t xml:space="preserve"> кандидат</w:t>
            </w:r>
            <w:r>
              <w:rPr>
                <w:szCs w:val="28"/>
              </w:rPr>
              <w:t>ов</w:t>
            </w:r>
            <w:r w:rsidR="00F361A2">
              <w:rPr>
                <w:szCs w:val="28"/>
              </w:rPr>
              <w:t xml:space="preserve">, 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</w:t>
            </w:r>
            <w:r w:rsidR="00F361A2" w:rsidRPr="00D471B3">
              <w:rPr>
                <w:szCs w:val="28"/>
              </w:rPr>
              <w:t>д</w:t>
            </w:r>
            <w:r w:rsidR="00F361A2" w:rsidRPr="00D471B3">
              <w:rPr>
                <w:szCs w:val="28"/>
              </w:rPr>
              <w:t>ставител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</w:t>
            </w:r>
            <w:r w:rsidR="00F361A2" w:rsidRPr="00D471B3">
              <w:rPr>
                <w:szCs w:val="28"/>
              </w:rPr>
              <w:t>о</w:t>
            </w:r>
            <w:r w:rsidR="00F361A2" w:rsidRPr="00D471B3">
              <w:rPr>
                <w:szCs w:val="28"/>
              </w:rPr>
              <w:t>сам</w:t>
            </w:r>
            <w:r w:rsidR="00F361A2">
              <w:rPr>
                <w:szCs w:val="28"/>
              </w:rPr>
              <w:t>кандидатов, избирательных объединений</w:t>
            </w:r>
            <w:r w:rsidRPr="00D471B3">
              <w:rPr>
                <w:szCs w:val="28"/>
              </w:rPr>
              <w:t>,по вопросам фина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сирования избирательн</w:t>
            </w:r>
            <w:r>
              <w:rPr>
                <w:szCs w:val="28"/>
              </w:rPr>
              <w:t xml:space="preserve">ых </w:t>
            </w:r>
            <w:r w:rsidRPr="00D471B3">
              <w:rPr>
                <w:szCs w:val="28"/>
              </w:rPr>
              <w:t>камп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ни</w:t>
            </w:r>
            <w:r>
              <w:rPr>
                <w:szCs w:val="28"/>
              </w:rPr>
              <w:t>й в Единый день голосования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</w:t>
            </w:r>
            <w:r w:rsidRPr="00D471B3">
              <w:rPr>
                <w:szCs w:val="28"/>
              </w:rPr>
              <w:t>х</w:t>
            </w:r>
            <w:r w:rsidRPr="00D471B3">
              <w:rPr>
                <w:szCs w:val="28"/>
              </w:rPr>
              <w:t>ся финансовых вопросов, для ка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дидатов</w:t>
            </w:r>
            <w:r w:rsidR="00F361A2">
              <w:rPr>
                <w:szCs w:val="28"/>
              </w:rPr>
              <w:t>,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предст</w:t>
            </w:r>
            <w:r w:rsidR="00F361A2" w:rsidRPr="00D471B3">
              <w:rPr>
                <w:szCs w:val="28"/>
              </w:rPr>
              <w:t>а</w:t>
            </w:r>
            <w:r w:rsidR="00F361A2" w:rsidRPr="00D471B3">
              <w:rPr>
                <w:szCs w:val="28"/>
              </w:rPr>
              <w:t>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вопросам</w:t>
            </w:r>
            <w:r w:rsidR="00F361A2">
              <w:rPr>
                <w:szCs w:val="28"/>
              </w:rPr>
              <w:t xml:space="preserve"> кандидатов, избирательных объ</w:t>
            </w:r>
            <w:r w:rsidR="00F361A2">
              <w:rPr>
                <w:szCs w:val="28"/>
              </w:rPr>
              <w:t>е</w:t>
            </w:r>
            <w:r w:rsidR="00F361A2">
              <w:rPr>
                <w:szCs w:val="28"/>
              </w:rPr>
              <w:t>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бирательной кампании, по мере необход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Логинова Л.А., </w:t>
            </w:r>
            <w:r w:rsidRPr="00D471B3">
              <w:rPr>
                <w:szCs w:val="28"/>
              </w:rPr>
              <w:t xml:space="preserve">специалисты, </w:t>
            </w:r>
          </w:p>
        </w:tc>
      </w:tr>
      <w:tr w:rsidR="00F74866" w:rsidRPr="00D471B3" w:rsidTr="00F361A2">
        <w:trPr>
          <w:gridAfter w:val="1"/>
          <w:wAfter w:w="2082" w:type="dxa"/>
          <w:trHeight w:val="347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A2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Осуществление контроля за форм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рованием и расходованием средств избирательных фондов кандидатов</w:t>
            </w:r>
            <w:r w:rsidR="00F361A2">
              <w:rPr>
                <w:szCs w:val="28"/>
              </w:rPr>
              <w:t>, избирательных объединений.</w:t>
            </w:r>
          </w:p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заключений по резул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 xml:space="preserve">татам проверок для рассмотрения </w:t>
            </w:r>
            <w:r w:rsidRPr="00D471B3">
              <w:rPr>
                <w:szCs w:val="28"/>
              </w:rPr>
              <w:lastRenderedPageBreak/>
              <w:t>на заседании</w:t>
            </w:r>
            <w:bookmarkStart w:id="0" w:name="_GoBack"/>
            <w:bookmarkEnd w:id="0"/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 xml:space="preserve">бирательной комиссиигорода </w:t>
            </w:r>
            <w:r>
              <w:rPr>
                <w:szCs w:val="28"/>
              </w:rPr>
              <w:t>Ки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>весь период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бирательной кампании, по мере необход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361A2">
        <w:trPr>
          <w:gridAfter w:val="1"/>
          <w:wAfter w:w="2082" w:type="dxa"/>
          <w:trHeight w:val="16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нии и расходовании средств изб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рательных фондов кандидатов</w:t>
            </w:r>
            <w:r w:rsidR="00F361A2">
              <w:rPr>
                <w:szCs w:val="28"/>
              </w:rPr>
              <w:t>, и</w:t>
            </w:r>
            <w:r w:rsidR="00F361A2">
              <w:rPr>
                <w:szCs w:val="28"/>
              </w:rPr>
              <w:t>з</w:t>
            </w:r>
            <w:r w:rsidR="00F361A2">
              <w:rPr>
                <w:szCs w:val="28"/>
              </w:rPr>
              <w:t>бирательных объединений</w:t>
            </w:r>
            <w:r>
              <w:rPr>
                <w:szCs w:val="28"/>
              </w:rPr>
              <w:t xml:space="preserve"> в </w:t>
            </w:r>
            <w:r w:rsidRPr="00D471B3">
              <w:rPr>
                <w:szCs w:val="28"/>
              </w:rPr>
              <w:t>по си</w:t>
            </w:r>
            <w:r w:rsidRPr="00D471B3">
              <w:rPr>
                <w:szCs w:val="28"/>
              </w:rPr>
              <w:t>с</w:t>
            </w:r>
            <w:r w:rsidRPr="00D471B3">
              <w:rPr>
                <w:szCs w:val="28"/>
              </w:rPr>
              <w:t>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Pr="00D471B3" w:rsidRDefault="00F361A2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</w:tc>
      </w:tr>
      <w:tr w:rsidR="00F74866" w:rsidRPr="00D471B3" w:rsidTr="00F361A2">
        <w:trPr>
          <w:gridAfter w:val="1"/>
          <w:wAfter w:w="2082" w:type="dxa"/>
          <w:trHeight w:val="183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сре</w:t>
            </w:r>
            <w:r w:rsidRPr="00D471B3">
              <w:rPr>
                <w:szCs w:val="28"/>
              </w:rPr>
              <w:t>д</w:t>
            </w:r>
            <w:r w:rsidRPr="00D471B3">
              <w:rPr>
                <w:szCs w:val="28"/>
              </w:rPr>
              <w:t xml:space="preserve">ства массовой информации для опубликования </w:t>
            </w:r>
            <w:r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</w:t>
            </w:r>
            <w:r w:rsidRPr="00D471B3">
              <w:rPr>
                <w:szCs w:val="28"/>
              </w:rPr>
              <w:t>п</w:t>
            </w:r>
            <w:r w:rsidRPr="00D471B3">
              <w:rPr>
                <w:szCs w:val="28"/>
              </w:rPr>
              <w:t>лении и расходовании средств и</w:t>
            </w:r>
            <w:r w:rsidRPr="00D471B3">
              <w:rPr>
                <w:szCs w:val="28"/>
              </w:rPr>
              <w:t>з</w:t>
            </w:r>
            <w:r w:rsidRPr="00D471B3">
              <w:rPr>
                <w:szCs w:val="28"/>
              </w:rPr>
              <w:t>бирательных фондов кандидатов</w:t>
            </w:r>
            <w:r w:rsidR="00F361A2">
              <w:rPr>
                <w:szCs w:val="28"/>
              </w:rPr>
              <w:t>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до дня голосов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периодич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ски,  но не реже </w:t>
            </w:r>
            <w:r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F74866" w:rsidRPr="00D471B3" w:rsidRDefault="00F74866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F74866" w:rsidRPr="00D471B3" w:rsidTr="00F74866">
        <w:trPr>
          <w:gridAfter w:val="1"/>
          <w:wAfter w:w="2082" w:type="dxa"/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873E75" w:rsidP="00873E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74866" w:rsidRPr="00873E75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361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Сообщение соответствующим ка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дидатам</w:t>
            </w:r>
            <w:r w:rsidR="00F361A2">
              <w:rPr>
                <w:szCs w:val="28"/>
              </w:rPr>
              <w:t xml:space="preserve">, </w:t>
            </w:r>
            <w:r w:rsidR="00F361A2" w:rsidRPr="00D471B3">
              <w:rPr>
                <w:szCs w:val="28"/>
              </w:rPr>
              <w:t>уполномоченны</w:t>
            </w:r>
            <w:r w:rsidR="00F361A2">
              <w:rPr>
                <w:szCs w:val="28"/>
              </w:rPr>
              <w:t xml:space="preserve">х </w:t>
            </w:r>
            <w:r w:rsidR="00F361A2" w:rsidRPr="00D471B3">
              <w:rPr>
                <w:szCs w:val="28"/>
              </w:rPr>
              <w:t>предст</w:t>
            </w:r>
            <w:r w:rsidR="00F361A2" w:rsidRPr="00D471B3">
              <w:rPr>
                <w:szCs w:val="28"/>
              </w:rPr>
              <w:t>а</w:t>
            </w:r>
            <w:r w:rsidR="00F361A2" w:rsidRPr="00D471B3">
              <w:rPr>
                <w:szCs w:val="28"/>
              </w:rPr>
              <w:t>вител</w:t>
            </w:r>
            <w:r w:rsidR="00F361A2">
              <w:rPr>
                <w:szCs w:val="28"/>
              </w:rPr>
              <w:t>ей</w:t>
            </w:r>
            <w:r w:rsidR="00F361A2" w:rsidRPr="00D471B3">
              <w:rPr>
                <w:szCs w:val="28"/>
              </w:rPr>
              <w:t xml:space="preserve"> по финансовым вопросам</w:t>
            </w:r>
            <w:r w:rsidR="00F361A2">
              <w:rPr>
                <w:szCs w:val="28"/>
              </w:rPr>
              <w:t xml:space="preserve"> кандидатов, избирательных объ</w:t>
            </w:r>
            <w:r w:rsidR="00F361A2">
              <w:rPr>
                <w:szCs w:val="28"/>
              </w:rPr>
              <w:t>е</w:t>
            </w:r>
            <w:r w:rsidR="00F361A2">
              <w:rPr>
                <w:szCs w:val="28"/>
              </w:rPr>
              <w:t>диненийо</w:t>
            </w:r>
            <w:r>
              <w:rPr>
                <w:szCs w:val="28"/>
              </w:rPr>
              <w:t>поступившей в распор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жение территориальной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тельной комиссии города Кимры информации о внесении добр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вольных пожертвований с наруш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нием требований, предусмотренных п.5 ст.54 Избирательного кодекса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</w:tc>
      </w:tr>
      <w:tr w:rsidR="00873E75" w:rsidRPr="00D471B3" w:rsidTr="00873E75">
        <w:trPr>
          <w:gridAfter w:val="1"/>
          <w:wAfter w:w="2082" w:type="dxa"/>
          <w:trHeight w:val="111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873E75" w:rsidRDefault="00873E75" w:rsidP="00873E7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C00A75" w:rsidRDefault="00873E75" w:rsidP="00873E75">
            <w:pPr>
              <w:jc w:val="both"/>
              <w:rPr>
                <w:bCs/>
                <w:szCs w:val="28"/>
              </w:rPr>
            </w:pPr>
            <w:r w:rsidRPr="00C00A75">
              <w:rPr>
                <w:bCs/>
                <w:szCs w:val="28"/>
              </w:rPr>
              <w:t>Анализ полноты оплаты за изгото</w:t>
            </w:r>
            <w:r w:rsidRPr="00C00A75">
              <w:rPr>
                <w:bCs/>
                <w:szCs w:val="28"/>
              </w:rPr>
              <w:t>в</w:t>
            </w:r>
            <w:r w:rsidRPr="00C00A75">
              <w:rPr>
                <w:bCs/>
                <w:szCs w:val="28"/>
              </w:rPr>
              <w:t>ление и распространение агитац</w:t>
            </w:r>
            <w:r w:rsidRPr="00C00A75">
              <w:rPr>
                <w:bCs/>
                <w:szCs w:val="28"/>
              </w:rPr>
              <w:t>и</w:t>
            </w:r>
            <w:r w:rsidRPr="00C00A75">
              <w:rPr>
                <w:bCs/>
                <w:szCs w:val="28"/>
              </w:rPr>
              <w:t>онных материалов кандидатов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Pr="00C00A75" w:rsidRDefault="00873E75" w:rsidP="00873E7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Июль</w:t>
            </w:r>
            <w:r w:rsidRPr="00C00A75">
              <w:rPr>
                <w:bCs/>
                <w:szCs w:val="28"/>
              </w:rPr>
              <w:t>-сентябрь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E75" w:rsidRDefault="00873E75" w:rsidP="00873E75">
            <w:pPr>
              <w:jc w:val="left"/>
              <w:rPr>
                <w:szCs w:val="28"/>
              </w:rPr>
            </w:pPr>
          </w:p>
        </w:tc>
      </w:tr>
      <w:tr w:rsidR="00F74866" w:rsidRPr="00D471B3" w:rsidTr="00596BE8">
        <w:trPr>
          <w:gridAfter w:val="1"/>
          <w:wAfter w:w="2082" w:type="dxa"/>
          <w:trHeight w:val="152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F74866" w:rsidP="00873E75">
            <w:pPr>
              <w:jc w:val="left"/>
              <w:rPr>
                <w:szCs w:val="28"/>
              </w:rPr>
            </w:pPr>
            <w:r w:rsidRPr="00873E75">
              <w:rPr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</w:t>
            </w:r>
            <w:r w:rsidRPr="00D471B3">
              <w:rPr>
                <w:szCs w:val="28"/>
              </w:rPr>
              <w:t>л</w:t>
            </w:r>
            <w:r w:rsidRPr="00D471B3">
              <w:rPr>
                <w:szCs w:val="28"/>
              </w:rPr>
              <w:t>номоченные органы представлений о проверке достоверности свед</w:t>
            </w:r>
            <w:r w:rsidRPr="00D471B3">
              <w:rPr>
                <w:szCs w:val="28"/>
              </w:rPr>
              <w:t>е</w:t>
            </w:r>
            <w:r w:rsidRPr="00D471B3">
              <w:rPr>
                <w:szCs w:val="28"/>
              </w:rPr>
              <w:t>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Бурова Е.В.</w:t>
            </w:r>
          </w:p>
        </w:tc>
      </w:tr>
      <w:tr w:rsidR="00F74866" w:rsidRPr="00D471B3" w:rsidTr="00F74866">
        <w:trPr>
          <w:gridAfter w:val="1"/>
          <w:wAfter w:w="2082" w:type="dxa"/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873E75" w:rsidRDefault="00F74866" w:rsidP="00873E75">
            <w:pPr>
              <w:jc w:val="left"/>
              <w:rPr>
                <w:szCs w:val="28"/>
              </w:rPr>
            </w:pPr>
            <w:r w:rsidRPr="00873E75"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1A2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итоговых фина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совых отчетов кандидатов</w:t>
            </w:r>
            <w:r w:rsidR="00F361A2">
              <w:rPr>
                <w:szCs w:val="28"/>
              </w:rPr>
              <w:t>, избир</w:t>
            </w:r>
            <w:r w:rsidR="00F361A2">
              <w:rPr>
                <w:szCs w:val="28"/>
              </w:rPr>
              <w:t>а</w:t>
            </w:r>
            <w:r w:rsidR="00F361A2">
              <w:rPr>
                <w:szCs w:val="28"/>
              </w:rPr>
              <w:t>тельных объединений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  заключения о резул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 xml:space="preserve">татах  проверки для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избирательной </w:t>
            </w:r>
            <w:r w:rsidRPr="00D471B3">
              <w:rPr>
                <w:szCs w:val="28"/>
              </w:rPr>
              <w:t>комиссии гор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да </w:t>
            </w:r>
            <w:r>
              <w:rPr>
                <w:szCs w:val="28"/>
              </w:rPr>
              <w:t>Кимры.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853B22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46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Передача в средства массовой и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формации копий  итоговых фина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>совых отчетов кандидатов</w:t>
            </w:r>
            <w:r w:rsidR="00F361A2">
              <w:rPr>
                <w:szCs w:val="28"/>
              </w:rPr>
              <w:t>, избир</w:t>
            </w:r>
            <w:r w:rsidR="00F361A2">
              <w:rPr>
                <w:szCs w:val="28"/>
              </w:rPr>
              <w:t>а</w:t>
            </w:r>
            <w:r w:rsidR="00F361A2">
              <w:rPr>
                <w:szCs w:val="28"/>
              </w:rPr>
              <w:t>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Балковая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556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7486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рательных комиссий</w:t>
            </w:r>
            <w:r w:rsidR="00F361A2">
              <w:rPr>
                <w:szCs w:val="28"/>
              </w:rPr>
              <w:t xml:space="preserve">  по</w:t>
            </w:r>
            <w:r>
              <w:rPr>
                <w:szCs w:val="28"/>
              </w:rPr>
              <w:t xml:space="preserve"> выборам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городской Думы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196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 и проведение семинара с председателями участковых изб</w:t>
            </w:r>
            <w:r w:rsidRPr="00D471B3">
              <w:rPr>
                <w:szCs w:val="28"/>
              </w:rPr>
              <w:t>и</w:t>
            </w:r>
            <w:r w:rsidRPr="00D471B3">
              <w:rPr>
                <w:szCs w:val="28"/>
              </w:rPr>
              <w:t>рательных комиссий по финанс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вым вопросам </w:t>
            </w:r>
            <w:r>
              <w:rPr>
                <w:szCs w:val="28"/>
              </w:rPr>
              <w:t>проведения избир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</w:t>
            </w:r>
            <w:r w:rsidR="00F361A2">
              <w:rPr>
                <w:szCs w:val="28"/>
              </w:rPr>
              <w:t>ой</w:t>
            </w:r>
            <w:r>
              <w:rPr>
                <w:szCs w:val="28"/>
              </w:rPr>
              <w:t xml:space="preserve"> кампани</w:t>
            </w:r>
            <w:r w:rsidR="00F361A2">
              <w:rPr>
                <w:szCs w:val="28"/>
              </w:rPr>
              <w:t>и8</w:t>
            </w:r>
            <w:r>
              <w:rPr>
                <w:szCs w:val="28"/>
              </w:rPr>
              <w:t xml:space="preserve"> сентября 201</w:t>
            </w:r>
            <w:r w:rsidR="00F361A2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года.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Л.А.,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Балковая И.М.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Прием и проверка отчетов участк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вых избирательных комиссий о расходовании средств местного бюджета города </w:t>
            </w:r>
            <w:r>
              <w:rPr>
                <w:szCs w:val="28"/>
              </w:rPr>
              <w:t>Кимры</w:t>
            </w:r>
            <w:r w:rsidRPr="00D471B3">
              <w:rPr>
                <w:szCs w:val="28"/>
              </w:rPr>
              <w:t>, выделе</w:t>
            </w:r>
            <w:r w:rsidRPr="00D471B3">
              <w:rPr>
                <w:szCs w:val="28"/>
              </w:rPr>
              <w:t>н</w:t>
            </w:r>
            <w:r w:rsidRPr="00D471B3">
              <w:rPr>
                <w:szCs w:val="28"/>
              </w:rPr>
              <w:t xml:space="preserve">ных на подготовку и проведение </w:t>
            </w:r>
            <w:r>
              <w:rPr>
                <w:szCs w:val="28"/>
              </w:rPr>
              <w:t>выборов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родской Думы. </w:t>
            </w:r>
          </w:p>
          <w:p w:rsidR="00F74866" w:rsidRPr="00D471B3" w:rsidRDefault="00F74866" w:rsidP="00F425F9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>Подготовка  заключения о резул</w:t>
            </w:r>
            <w:r w:rsidRPr="00D471B3">
              <w:rPr>
                <w:szCs w:val="28"/>
              </w:rPr>
              <w:t>ь</w:t>
            </w:r>
            <w:r w:rsidRPr="00D471B3">
              <w:rPr>
                <w:szCs w:val="28"/>
              </w:rPr>
              <w:t xml:space="preserve">татах  проверки для </w:t>
            </w:r>
            <w:r>
              <w:rPr>
                <w:szCs w:val="28"/>
              </w:rPr>
              <w:t>территориал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 xml:space="preserve">ной </w:t>
            </w:r>
            <w:r w:rsidRPr="00D471B3">
              <w:rPr>
                <w:szCs w:val="28"/>
              </w:rPr>
              <w:t>избирательной комиссии гор</w:t>
            </w:r>
            <w:r w:rsidRPr="00D471B3">
              <w:rPr>
                <w:szCs w:val="28"/>
              </w:rPr>
              <w:t>о</w:t>
            </w:r>
            <w:r w:rsidRPr="00D471B3">
              <w:rPr>
                <w:szCs w:val="28"/>
              </w:rPr>
              <w:t xml:space="preserve">да </w:t>
            </w:r>
            <w:r>
              <w:rPr>
                <w:szCs w:val="28"/>
              </w:rPr>
              <w:t>Кимры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</w:t>
            </w:r>
          </w:p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20 сентября 2017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Ольгина И.Ю.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Садовская С.В.</w:t>
            </w:r>
          </w:p>
          <w:p w:rsidR="00F74866" w:rsidRDefault="00F74866" w:rsidP="00853B22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74866">
        <w:trPr>
          <w:gridAfter w:val="1"/>
          <w:wAfter w:w="2082" w:type="dxa"/>
          <w:trHeight w:val="63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</w:t>
            </w:r>
            <w:r>
              <w:rPr>
                <w:szCs w:val="28"/>
              </w:rPr>
              <w:t xml:space="preserve"> и представление Кимрской городской Думе фина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сового отчета о поступлении и ра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ходовании средств муниципального бюджета, выделенных на подгото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ку и проведение выборов депутат</w:t>
            </w:r>
            <w:r w:rsidR="00F361A2">
              <w:rPr>
                <w:szCs w:val="28"/>
              </w:rPr>
              <w:t>ов</w:t>
            </w:r>
            <w:r>
              <w:rPr>
                <w:szCs w:val="28"/>
              </w:rPr>
              <w:t xml:space="preserve"> Кимрской городской Думы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45 дней со дня официальн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опубликов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Георгиева Е.А.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Логинова Л.А.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  <w:tr w:rsidR="00F74866" w:rsidRPr="00D471B3" w:rsidTr="00F361A2">
        <w:trPr>
          <w:gridAfter w:val="1"/>
          <w:wAfter w:w="2082" w:type="dxa"/>
          <w:trHeight w:val="1339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F361A2">
            <w:pPr>
              <w:jc w:val="both"/>
              <w:rPr>
                <w:szCs w:val="28"/>
              </w:rPr>
            </w:pPr>
            <w:r w:rsidRPr="00D471B3">
              <w:rPr>
                <w:szCs w:val="28"/>
              </w:rPr>
              <w:t xml:space="preserve">Рассмотрение заявлений и жалоб по </w:t>
            </w:r>
            <w:r w:rsidR="00F361A2">
              <w:rPr>
                <w:szCs w:val="28"/>
              </w:rPr>
              <w:t xml:space="preserve">финансовым </w:t>
            </w:r>
            <w:r w:rsidRPr="00D471B3">
              <w:rPr>
                <w:szCs w:val="28"/>
              </w:rPr>
              <w:t xml:space="preserve">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Pr="00D471B3" w:rsidRDefault="00F74866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тельной камп</w:t>
            </w:r>
            <w:r w:rsidRPr="00D471B3">
              <w:rPr>
                <w:szCs w:val="28"/>
              </w:rPr>
              <w:t>а</w:t>
            </w:r>
            <w:r w:rsidRPr="00D471B3">
              <w:rPr>
                <w:szCs w:val="28"/>
              </w:rPr>
              <w:t>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866" w:rsidRDefault="00F74866" w:rsidP="008F54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Члены КРС</w:t>
            </w: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Default="00F74866" w:rsidP="008F5450">
            <w:pPr>
              <w:jc w:val="left"/>
              <w:rPr>
                <w:szCs w:val="28"/>
              </w:rPr>
            </w:pPr>
          </w:p>
          <w:p w:rsidR="00F74866" w:rsidRPr="00D471B3" w:rsidRDefault="00F74866" w:rsidP="00D471B3">
            <w:pPr>
              <w:jc w:val="left"/>
              <w:rPr>
                <w:szCs w:val="28"/>
              </w:rPr>
            </w:pP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1D" w:rsidRDefault="00BB611D" w:rsidP="00CE7602">
      <w:r>
        <w:separator/>
      </w:r>
    </w:p>
  </w:endnote>
  <w:endnote w:type="continuationSeparator" w:id="1">
    <w:p w:rsidR="00BB611D" w:rsidRDefault="00BB611D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1D" w:rsidRDefault="00BB611D" w:rsidP="00CE7602">
      <w:r>
        <w:separator/>
      </w:r>
    </w:p>
  </w:footnote>
  <w:footnote w:type="continuationSeparator" w:id="1">
    <w:p w:rsidR="00BB611D" w:rsidRDefault="00BB611D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02" w:rsidRDefault="00CE7602">
    <w:pPr>
      <w:pStyle w:val="a7"/>
    </w:pPr>
  </w:p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CF42C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3A06DB"/>
    <w:rsid w:val="004301F9"/>
    <w:rsid w:val="00454F39"/>
    <w:rsid w:val="0047453C"/>
    <w:rsid w:val="004D423E"/>
    <w:rsid w:val="00596BE8"/>
    <w:rsid w:val="00640184"/>
    <w:rsid w:val="006D73C9"/>
    <w:rsid w:val="007172AB"/>
    <w:rsid w:val="007232C7"/>
    <w:rsid w:val="00766BC7"/>
    <w:rsid w:val="007974E9"/>
    <w:rsid w:val="007A652C"/>
    <w:rsid w:val="007A7FDA"/>
    <w:rsid w:val="007D2CEE"/>
    <w:rsid w:val="007F1D1C"/>
    <w:rsid w:val="00853B22"/>
    <w:rsid w:val="008623A9"/>
    <w:rsid w:val="00873E75"/>
    <w:rsid w:val="008E3303"/>
    <w:rsid w:val="008E67F1"/>
    <w:rsid w:val="008F5450"/>
    <w:rsid w:val="00922CBD"/>
    <w:rsid w:val="00955619"/>
    <w:rsid w:val="009902F3"/>
    <w:rsid w:val="00995ED4"/>
    <w:rsid w:val="00997F9C"/>
    <w:rsid w:val="00A244FC"/>
    <w:rsid w:val="00A74809"/>
    <w:rsid w:val="00A924D3"/>
    <w:rsid w:val="00AA31FF"/>
    <w:rsid w:val="00AD4C18"/>
    <w:rsid w:val="00B04738"/>
    <w:rsid w:val="00B46357"/>
    <w:rsid w:val="00B60616"/>
    <w:rsid w:val="00BB611D"/>
    <w:rsid w:val="00BD369C"/>
    <w:rsid w:val="00BE3415"/>
    <w:rsid w:val="00C5066B"/>
    <w:rsid w:val="00CE7602"/>
    <w:rsid w:val="00CF0B5B"/>
    <w:rsid w:val="00D471B3"/>
    <w:rsid w:val="00D95E63"/>
    <w:rsid w:val="00DA543A"/>
    <w:rsid w:val="00DF6C27"/>
    <w:rsid w:val="00E33B10"/>
    <w:rsid w:val="00E5119E"/>
    <w:rsid w:val="00E835D6"/>
    <w:rsid w:val="00E94B62"/>
    <w:rsid w:val="00EA3263"/>
    <w:rsid w:val="00EB46B0"/>
    <w:rsid w:val="00EE2248"/>
    <w:rsid w:val="00F361A2"/>
    <w:rsid w:val="00F425F9"/>
    <w:rsid w:val="00F731FE"/>
    <w:rsid w:val="00F74866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9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2668-B28F-46E0-B14C-050D486D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2007-07-31T03:34:00Z</cp:lastPrinted>
  <dcterms:created xsi:type="dcterms:W3CDTF">2020-01-17T12:05:00Z</dcterms:created>
  <dcterms:modified xsi:type="dcterms:W3CDTF">2020-01-17T12:05:00Z</dcterms:modified>
</cp:coreProperties>
</file>