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9180" w:type="dxa"/>
        <w:tblLook w:val="01E0" w:firstRow="1" w:lastRow="1" w:firstColumn="1" w:lastColumn="1" w:noHBand="0" w:noVBand="0"/>
      </w:tblPr>
      <w:tblGrid>
        <w:gridCol w:w="5670"/>
      </w:tblGrid>
      <w:tr w:rsidR="00072145" w:rsidRPr="00C64C1A" w:rsidTr="00ED6510">
        <w:trPr>
          <w:trHeight w:val="388"/>
        </w:trPr>
        <w:tc>
          <w:tcPr>
            <w:tcW w:w="5670" w:type="dxa"/>
            <w:vAlign w:val="center"/>
          </w:tcPr>
          <w:p w:rsidR="00072145" w:rsidRPr="00072145" w:rsidRDefault="00072145" w:rsidP="00ED6510">
            <w:pPr>
              <w:pStyle w:val="1"/>
              <w:spacing w:before="0" w:after="0"/>
              <w:ind w:left="74" w:hanging="74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0721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</w:tc>
      </w:tr>
      <w:tr w:rsidR="00072145" w:rsidRPr="00C64C1A" w:rsidTr="00ED6510">
        <w:trPr>
          <w:trHeight w:val="84"/>
        </w:trPr>
        <w:tc>
          <w:tcPr>
            <w:tcW w:w="5670" w:type="dxa"/>
            <w:vAlign w:val="center"/>
          </w:tcPr>
          <w:p w:rsidR="00072145" w:rsidRPr="00072145" w:rsidRDefault="00072145" w:rsidP="0007214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07214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к постановлению </w:t>
            </w:r>
            <w:r w:rsidRPr="00072145">
              <w:rPr>
                <w:rFonts w:ascii="Times New Roman" w:hAnsi="Times New Roman"/>
                <w:b w:val="0"/>
                <w:sz w:val="24"/>
                <w:szCs w:val="24"/>
              </w:rPr>
              <w:t>территориальной избирательной комиссии города Кимры</w:t>
            </w:r>
          </w:p>
        </w:tc>
      </w:tr>
      <w:tr w:rsidR="00072145" w:rsidRPr="00C64C1A" w:rsidTr="00ED6510">
        <w:trPr>
          <w:trHeight w:val="253"/>
        </w:trPr>
        <w:tc>
          <w:tcPr>
            <w:tcW w:w="5670" w:type="dxa"/>
            <w:vAlign w:val="bottom"/>
          </w:tcPr>
          <w:p w:rsidR="00072145" w:rsidRPr="00072145" w:rsidRDefault="00ED6510" w:rsidP="00072145">
            <w:pPr>
              <w:pStyle w:val="31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 июня 2024 № 72</w:t>
            </w:r>
            <w:r w:rsidR="00072145" w:rsidRPr="00072145">
              <w:rPr>
                <w:rFonts w:ascii="Times New Roman" w:hAnsi="Times New Roman"/>
                <w:sz w:val="24"/>
                <w:szCs w:val="24"/>
              </w:rPr>
              <w:t xml:space="preserve">/410-5 </w:t>
            </w:r>
          </w:p>
        </w:tc>
      </w:tr>
    </w:tbl>
    <w:p w:rsidR="00072145" w:rsidRPr="00C64C1A" w:rsidRDefault="00072145" w:rsidP="00072145">
      <w:pPr>
        <w:pStyle w:val="3"/>
        <w:shd w:val="clear" w:color="auto" w:fill="auto"/>
        <w:rPr>
          <w:b w:val="0"/>
        </w:rPr>
      </w:pPr>
      <w:r w:rsidRPr="00C64C1A">
        <w:rPr>
          <w:b w:val="0"/>
        </w:rPr>
        <w:t>КАЛЕНДАРНЫЙ ПЛАН</w:t>
      </w:r>
    </w:p>
    <w:p w:rsidR="00561396" w:rsidRDefault="00072145" w:rsidP="00561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C1A">
        <w:rPr>
          <w:rFonts w:ascii="Times New Roman" w:hAnsi="Times New Roman" w:cs="Times New Roman"/>
          <w:sz w:val="28"/>
          <w:szCs w:val="28"/>
        </w:rPr>
        <w:t xml:space="preserve">основных мероприятий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C64C1A">
        <w:rPr>
          <w:rFonts w:ascii="Times New Roman" w:hAnsi="Times New Roman" w:cs="Times New Roman"/>
          <w:sz w:val="28"/>
          <w:szCs w:val="28"/>
        </w:rPr>
        <w:t>выборов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Кимрского муниципального округа Тверской области первого созыва по одномандатному избирательному округу №8</w:t>
      </w:r>
    </w:p>
    <w:p w:rsidR="00072145" w:rsidRDefault="00072145" w:rsidP="00561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4C1A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64C1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Style w:val="af"/>
          <w:sz w:val="28"/>
          <w:szCs w:val="28"/>
        </w:rPr>
        <w:footnoteReference w:id="1"/>
      </w:r>
    </w:p>
    <w:tbl>
      <w:tblPr>
        <w:tblW w:w="9684" w:type="dxa"/>
        <w:tblInd w:w="5495" w:type="dxa"/>
        <w:tblLook w:val="01E0" w:firstRow="1" w:lastRow="1" w:firstColumn="1" w:lastColumn="1" w:noHBand="0" w:noVBand="0"/>
      </w:tblPr>
      <w:tblGrid>
        <w:gridCol w:w="6200"/>
        <w:gridCol w:w="352"/>
        <w:gridCol w:w="496"/>
        <w:gridCol w:w="2636"/>
      </w:tblGrid>
      <w:tr w:rsidR="00072145" w:rsidRPr="00C64C1A" w:rsidTr="00ED6510">
        <w:trPr>
          <w:trHeight w:val="165"/>
        </w:trPr>
        <w:tc>
          <w:tcPr>
            <w:tcW w:w="6200" w:type="dxa"/>
            <w:vAlign w:val="bottom"/>
          </w:tcPr>
          <w:p w:rsidR="00072145" w:rsidRPr="00C64C1A" w:rsidRDefault="00072145" w:rsidP="00ED6510">
            <w:pPr>
              <w:spacing w:line="269" w:lineRule="exac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голосования</w:t>
            </w:r>
          </w:p>
        </w:tc>
        <w:tc>
          <w:tcPr>
            <w:tcW w:w="352" w:type="dxa"/>
            <w:vAlign w:val="center"/>
          </w:tcPr>
          <w:p w:rsidR="00072145" w:rsidRPr="00C64C1A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96" w:type="dxa"/>
            <w:vAlign w:val="center"/>
          </w:tcPr>
          <w:p w:rsidR="00072145" w:rsidRPr="00C64C1A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636" w:type="dxa"/>
            <w:vAlign w:val="bottom"/>
          </w:tcPr>
          <w:p w:rsidR="00072145" w:rsidRPr="00C64C1A" w:rsidRDefault="00072145" w:rsidP="00ED6510">
            <w:pPr>
              <w:spacing w:line="269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</w:tc>
      </w:tr>
      <w:tr w:rsidR="00072145" w:rsidRPr="00C64C1A" w:rsidTr="00ED6510">
        <w:trPr>
          <w:trHeight w:val="165"/>
        </w:trPr>
        <w:tc>
          <w:tcPr>
            <w:tcW w:w="6200" w:type="dxa"/>
            <w:vAlign w:val="bottom"/>
          </w:tcPr>
          <w:p w:rsidR="00072145" w:rsidRPr="00C64C1A" w:rsidRDefault="00072145" w:rsidP="00ED6510">
            <w:pPr>
              <w:spacing w:line="269" w:lineRule="exac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Назначение выборов</w:t>
            </w:r>
            <w:r w:rsidRPr="00C64C1A">
              <w:rPr>
                <w:rStyle w:val="af"/>
                <w:b/>
                <w:i/>
                <w:sz w:val="28"/>
                <w:szCs w:val="28"/>
              </w:rPr>
              <w:footnoteReference w:id="2"/>
            </w:r>
          </w:p>
        </w:tc>
        <w:tc>
          <w:tcPr>
            <w:tcW w:w="352" w:type="dxa"/>
            <w:vAlign w:val="center"/>
          </w:tcPr>
          <w:p w:rsidR="00072145" w:rsidRPr="00C64C1A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072145" w:rsidRPr="00C64C1A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636" w:type="dxa"/>
            <w:vAlign w:val="bottom"/>
          </w:tcPr>
          <w:p w:rsidR="00072145" w:rsidRPr="00C64C1A" w:rsidRDefault="00072145" w:rsidP="00ED6510">
            <w:pPr>
              <w:spacing w:line="269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июня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</w:tc>
      </w:tr>
      <w:tr w:rsidR="00072145" w:rsidRPr="00C64C1A" w:rsidTr="00ED6510">
        <w:trPr>
          <w:trHeight w:val="165"/>
        </w:trPr>
        <w:tc>
          <w:tcPr>
            <w:tcW w:w="6200" w:type="dxa"/>
            <w:vAlign w:val="bottom"/>
          </w:tcPr>
          <w:p w:rsidR="00072145" w:rsidRPr="00C64C1A" w:rsidRDefault="00072145" w:rsidP="00ED651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Опубликование решения о назначении выборов</w:t>
            </w:r>
            <w:r>
              <w:rPr>
                <w:rStyle w:val="af"/>
                <w:b/>
                <w:i/>
                <w:sz w:val="28"/>
                <w:szCs w:val="28"/>
              </w:rPr>
              <w:footnoteReference w:id="3"/>
            </w:r>
          </w:p>
        </w:tc>
        <w:tc>
          <w:tcPr>
            <w:tcW w:w="352" w:type="dxa"/>
            <w:vAlign w:val="center"/>
          </w:tcPr>
          <w:p w:rsidR="00072145" w:rsidRPr="00C64C1A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45" w:rsidRPr="00C64C1A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2636" w:type="dxa"/>
            <w:vAlign w:val="bottom"/>
          </w:tcPr>
          <w:p w:rsidR="00072145" w:rsidRPr="00C64C1A" w:rsidRDefault="00072145" w:rsidP="00ED6510">
            <w:pPr>
              <w:spacing w:line="269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июня 2024</w:t>
            </w:r>
            <w:r w:rsidRPr="00C64C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</w:tc>
      </w:tr>
    </w:tbl>
    <w:p w:rsidR="00072145" w:rsidRPr="00C64C1A" w:rsidRDefault="00072145" w:rsidP="00072145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45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5840"/>
        <w:gridCol w:w="3544"/>
        <w:gridCol w:w="1843"/>
        <w:gridCol w:w="3545"/>
      </w:tblGrid>
      <w:tr w:rsidR="00072145" w:rsidRPr="00C64C1A" w:rsidTr="00ED6510">
        <w:trPr>
          <w:cantSplit/>
          <w:trHeight w:hRule="exact" w:val="624"/>
          <w:tblHeader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072145" w:rsidRPr="00C64C1A" w:rsidRDefault="00072145" w:rsidP="00ED6510">
            <w:pPr>
              <w:spacing w:line="269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4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64C1A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п/п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C64C1A" w:rsidRDefault="00072145" w:rsidP="00ED6510">
            <w:pPr>
              <w:ind w:left="1195"/>
              <w:rPr>
                <w:b/>
                <w:sz w:val="24"/>
                <w:szCs w:val="24"/>
              </w:rPr>
            </w:pPr>
            <w:r w:rsidRPr="00C64C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C64C1A" w:rsidRDefault="00072145" w:rsidP="00ED6510">
            <w:pPr>
              <w:jc w:val="center"/>
              <w:rPr>
                <w:b/>
                <w:sz w:val="24"/>
                <w:szCs w:val="24"/>
              </w:rPr>
            </w:pPr>
            <w:r w:rsidRPr="00C64C1A">
              <w:rPr>
                <w:rFonts w:ascii="Times New Roman" w:hAnsi="Times New Roman" w:cs="Times New Roman"/>
                <w:b/>
                <w:sz w:val="24"/>
                <w:szCs w:val="24"/>
              </w:rPr>
              <w:t>Срок (дата)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C64C1A" w:rsidRDefault="00072145" w:rsidP="00ED6510">
            <w:pPr>
              <w:spacing w:line="216" w:lineRule="auto"/>
              <w:ind w:hanging="4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64C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Ссылка на норму закона</w:t>
            </w:r>
            <w:r w:rsidRPr="00C64C1A">
              <w:rPr>
                <w:rStyle w:val="af"/>
                <w:b/>
                <w:spacing w:val="-1"/>
                <w:szCs w:val="24"/>
              </w:rPr>
              <w:footnoteReference w:id="4"/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C64C1A" w:rsidRDefault="00072145" w:rsidP="00ED6510">
            <w:pPr>
              <w:jc w:val="center"/>
              <w:rPr>
                <w:b/>
                <w:sz w:val="24"/>
                <w:szCs w:val="24"/>
              </w:rPr>
            </w:pPr>
            <w:r w:rsidRPr="00C64C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Исполнитель</w:t>
            </w:r>
          </w:p>
        </w:tc>
      </w:tr>
      <w:tr w:rsidR="00072145" w:rsidRPr="00C64C1A" w:rsidTr="00ED6510">
        <w:trPr>
          <w:trHeight w:hRule="exact" w:val="312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C64C1A" w:rsidRDefault="00072145" w:rsidP="00ED6510">
            <w:pPr>
              <w:ind w:left="2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ИЗБИРАТЕЛЬНЫЕ УЧАСТКИ</w:t>
            </w:r>
          </w:p>
        </w:tc>
      </w:tr>
      <w:tr w:rsidR="00072145" w:rsidRPr="00FA31F3" w:rsidTr="00ED6510">
        <w:trPr>
          <w:trHeight w:hRule="exact" w:val="293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Опубликование списков избирательных участков с указанием их границ (если избирательный участок образован на части территории населенного пункта), либо перечня населенных пунктов (если избирательный участок образован на территориях одного или нескольких населенных пунктов), номеров, мест 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нахождения участковых избирательных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комиссий (далее – УИК) и помещений для голосования, а также их телефонов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74" w:lineRule="exact"/>
              <w:ind w:right="5" w:firstLine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Не позднее чем за 40 дней до дня голосования</w:t>
            </w:r>
          </w:p>
          <w:p w:rsidR="00072145" w:rsidRPr="00FA31F3" w:rsidRDefault="00072145" w:rsidP="00ED6510">
            <w:pPr>
              <w:spacing w:before="120"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Не позднее 29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июля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Глава местной администрации муниципального района, городского округа, муниципального округа, а при проведении выборов в орган местного самоуправления поселения - глава местной администрации поселения</w:t>
            </w:r>
          </w:p>
        </w:tc>
      </w:tr>
      <w:tr w:rsidR="00072145" w:rsidRPr="00FA31F3" w:rsidTr="00ED6510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spacing w:val="-1"/>
                <w:sz w:val="27"/>
                <w:szCs w:val="27"/>
              </w:rPr>
              <w:t>СПИСКИ ИЗБИРАТЕЛЕЙ</w:t>
            </w:r>
          </w:p>
        </w:tc>
      </w:tr>
      <w:tr w:rsidR="00072145" w:rsidRPr="00FA31F3" w:rsidTr="00ED6510">
        <w:trPr>
          <w:trHeight w:hRule="exact" w:val="200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ind w:left="57" w:right="57"/>
              <w:jc w:val="both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Направление сведений об избирателях 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br/>
              <w:t>в ТИК для составления списков избирателей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right="5" w:firstLine="5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Сразу после назначения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br/>
              <w:t>дня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2 ст.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13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Глава местной администрации муниципального района, городского округа, муниципального округа, 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командир воинской части</w:t>
            </w:r>
          </w:p>
        </w:tc>
      </w:tr>
      <w:tr w:rsidR="00072145" w:rsidRPr="00FA31F3" w:rsidTr="00ED6510">
        <w:trPr>
          <w:trHeight w:hRule="exact" w:val="137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16" w:lineRule="auto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right="5" w:firstLine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чем за 11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120" w:line="216" w:lineRule="auto"/>
              <w:ind w:right="6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27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ТИК</w:t>
            </w:r>
          </w:p>
        </w:tc>
      </w:tr>
      <w:tr w:rsidR="00072145" w:rsidRPr="00FA31F3" w:rsidTr="00ED6510">
        <w:trPr>
          <w:trHeight w:hRule="exact" w:val="132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Передача по акту первого экземпляра списка избирателей, подписанного председателем и секретарем ТИК, и заверенного печатью ТИК, в соответствующую 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firstLine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чем за 10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60" w:line="274" w:lineRule="exact"/>
              <w:ind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11,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12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ТИК</w:t>
            </w:r>
          </w:p>
        </w:tc>
      </w:tr>
      <w:tr w:rsidR="00072145" w:rsidRPr="00FA31F3" w:rsidTr="00ED6510">
        <w:trPr>
          <w:trHeight w:hRule="exact" w:val="11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Представление избирателям списка избирателей для ознакомления избирателей и его дополнительного уточнения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За 10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п.1 ст.14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УИК</w:t>
            </w:r>
          </w:p>
        </w:tc>
      </w:tr>
      <w:tr w:rsidR="00072145" w:rsidRPr="00FA31F3" w:rsidTr="00ED6510">
        <w:trPr>
          <w:trHeight w:hRule="exact" w:val="193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Уточнение списков избирателей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 момента получения списка избирателей (по акту) от ТИК (его составления УИК) и до окончания времени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8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УИК</w:t>
            </w:r>
          </w:p>
        </w:tc>
      </w:tr>
      <w:tr w:rsidR="00072145" w:rsidRPr="00FA31F3" w:rsidTr="00ED6510">
        <w:trPr>
          <w:trHeight w:hRule="exact" w:val="172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Рассмотрение заявлений граждан о включении их в список избирателей, об ошибке или неточности в сведениях о них, внесенных в список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24 часов,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а в день голосования – в течение двух часов с момента обращения, но не позднее момента окончания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8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firstLine="6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УИК</w:t>
            </w:r>
          </w:p>
        </w:tc>
      </w:tr>
      <w:tr w:rsidR="00072145" w:rsidRPr="00FA31F3" w:rsidTr="00ED6510">
        <w:trPr>
          <w:trHeight w:hRule="exact" w:val="222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Составление списка досрочно проголосовавших избирателей в ТИК отдельно по каждому избирательному участку</w:t>
            </w:r>
          </w:p>
          <w:p w:rsidR="00072145" w:rsidRPr="00FA31F3" w:rsidRDefault="00072145" w:rsidP="00ED6510">
            <w:pPr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(досрочное голосование проводится в том случае, если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принято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решение о проведении голосования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в течение нескольких дней подряд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в соответствии со ст. 60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Кодекса)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В дни проведения досрочного голосования в ТИК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>28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августа 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>3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сентября 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ТИК </w:t>
            </w:r>
          </w:p>
        </w:tc>
      </w:tr>
      <w:tr w:rsidR="00072145" w:rsidRPr="00FA31F3" w:rsidTr="00E60E79">
        <w:trPr>
          <w:trHeight w:hRule="exact" w:val="506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Передача по акту в каждую УИК соответствующего списка досрочно проголосовавших в ТИК избирателей, подписанного председателем и секретарем ТИК и заверенного печатью ТИК, с приобщенными к списку заявлениями избирателей о досрочном голосовании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конвертов с бюллетенями досрочно проголосовавших избирателей</w:t>
            </w:r>
          </w:p>
          <w:p w:rsidR="00072145" w:rsidRPr="00FA31F3" w:rsidRDefault="00072145" w:rsidP="00ED6510">
            <w:pPr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(досрочное голосование проводится в том случае, если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принято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решение о проведении голосования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в течение нескольких дней подряд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в соответствии со ст. 60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16" w:lineRule="auto"/>
              <w:ind w:left="57" w:right="57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После завершения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досрочного голосования в ТИК и не позднее времени начала досрочного голосования в УИК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16.00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8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left="57" w:right="57" w:hanging="4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ТИК </w:t>
            </w:r>
          </w:p>
        </w:tc>
      </w:tr>
      <w:tr w:rsidR="00072145" w:rsidRPr="00FA31F3" w:rsidTr="00ED6510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ind w:left="57" w:right="57" w:hanging="45"/>
              <w:jc w:val="center"/>
              <w:rPr>
                <w:rFonts w:ascii="Times New Roman" w:hAnsi="Times New Roman" w:cs="Times New Roman"/>
                <w:b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spacing w:val="-1"/>
                <w:sz w:val="27"/>
                <w:szCs w:val="27"/>
              </w:rPr>
              <w:t>НАБЛЮДАТЕЛИ. ПРЕДСТАВИТЕЛИ СРЕДСТВ МАССОВОЙ ИНФОРМАЦИИ</w:t>
            </w:r>
          </w:p>
        </w:tc>
      </w:tr>
      <w:tr w:rsidR="00072145" w:rsidRPr="00FA31F3" w:rsidTr="00ED6510">
        <w:trPr>
          <w:trHeight w:hRule="exact" w:val="619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ind w:left="57" w:right="113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Представление в ТИК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ТИК с полномочиями окружной избирательной комиссии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далее –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ОИК) списка наблюдателей, назначенных в ТИК, 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чем за три дня до дня голосования </w:t>
            </w:r>
          </w:p>
          <w:p w:rsidR="00072145" w:rsidRPr="00FA31F3" w:rsidRDefault="00072145" w:rsidP="00ED6510">
            <w:pPr>
              <w:shd w:val="clear" w:color="auto" w:fill="FFFFFF"/>
              <w:spacing w:before="120" w:line="274" w:lineRule="exact"/>
              <w:ind w:left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Не позднее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hd w:val="clear" w:color="auto" w:fill="FFFFFF"/>
              <w:spacing w:before="120" w:line="274" w:lineRule="exact"/>
              <w:ind w:left="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Для наблюдения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за проведением досрочного голосования</w:t>
            </w:r>
          </w:p>
          <w:p w:rsidR="00072145" w:rsidRPr="00FA31F3" w:rsidRDefault="00072145" w:rsidP="00ED6510">
            <w:pPr>
              <w:shd w:val="clear" w:color="auto" w:fill="FFFFFF"/>
              <w:spacing w:line="274" w:lineRule="exact"/>
              <w:ind w:left="5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</w:p>
          <w:p w:rsidR="00072145" w:rsidRPr="00FA31F3" w:rsidRDefault="00072145" w:rsidP="00ED6510">
            <w:pPr>
              <w:shd w:val="clear" w:color="auto" w:fill="FFFFFF"/>
              <w:spacing w:line="274" w:lineRule="exact"/>
              <w:ind w:left="5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ода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в ТИК, </w:t>
            </w:r>
          </w:p>
          <w:p w:rsidR="00072145" w:rsidRPr="00FA31F3" w:rsidRDefault="00072145" w:rsidP="00ED6510">
            <w:pPr>
              <w:shd w:val="clear" w:color="auto" w:fill="FFFFFF"/>
              <w:spacing w:line="274" w:lineRule="exact"/>
              <w:ind w:left="5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31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августа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ода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в УИК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60" w:lineRule="exact"/>
              <w:ind w:left="57" w:right="57" w:hanging="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Избирательное объединение, выдвинувшее зарегистрированного кандидата,</w:t>
            </w:r>
          </w:p>
          <w:p w:rsidR="00072145" w:rsidRPr="00FA31F3" w:rsidRDefault="00072145" w:rsidP="00ED6510">
            <w:pPr>
              <w:spacing w:line="260" w:lineRule="exact"/>
              <w:ind w:left="57" w:right="57" w:hanging="4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зарегистрированный кандидат, субъект общественного контроля, назначившие наблюдателей в ТИК, УИК</w:t>
            </w:r>
          </w:p>
        </w:tc>
      </w:tr>
      <w:tr w:rsidR="00072145" w:rsidRPr="00FA31F3" w:rsidTr="00ED6510">
        <w:trPr>
          <w:trHeight w:hRule="exact" w:val="733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Представление направления, выданного избирательным объединением, выдвинувшим зарегистрированного кандидата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зарегистрированных кандидатов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),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кандидатом, зарегистрированным по соответствующему одномандатному (многомандатному) избирательному округу, субъектом общественного контроля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в избирательную комиссию, в которую назначен наблюдатель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В день, предшествующий </w:t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br/>
              <w:t xml:space="preserve">дню голосования, </w:t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br/>
              <w:t xml:space="preserve">либо непосредственно </w:t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br/>
              <w:t xml:space="preserve">в день голосования </w:t>
            </w:r>
          </w:p>
          <w:p w:rsidR="00072145" w:rsidRPr="00FA31F3" w:rsidRDefault="00072145" w:rsidP="00ED6510">
            <w:pPr>
              <w:spacing w:before="12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7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либо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</w:p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ода</w:t>
            </w:r>
          </w:p>
          <w:p w:rsidR="00072145" w:rsidRPr="00FA31F3" w:rsidRDefault="00072145" w:rsidP="00ED6510">
            <w:pPr>
              <w:spacing w:before="12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В день, предшествующий </w:t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br/>
              <w:t>дню досрочного голосования, либо непосредственно в день досрочного голосования</w:t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в ТИК</w:t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–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27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по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3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года;</w:t>
            </w:r>
          </w:p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в УИК –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3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сентября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7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hd w:val="clear" w:color="auto" w:fill="FFFFFF"/>
              <w:spacing w:before="120" w:after="120" w:line="274" w:lineRule="exact"/>
              <w:ind w:left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8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Наблюдатели </w:t>
            </w:r>
          </w:p>
        </w:tc>
      </w:tr>
      <w:tr w:rsidR="00072145" w:rsidRPr="00FA31F3" w:rsidTr="00E60E79">
        <w:trPr>
          <w:trHeight w:hRule="exact" w:val="309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Подача в избирательную комиссию Тверской области заявок на аккредитацию представителей средств массовой информации (далее – СМИ) для осуществления полномочий, указанных в п.1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, п.3, п.11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, 11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ст.26 Кодекса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чем за три дня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до дня голосования </w:t>
            </w:r>
          </w:p>
          <w:p w:rsidR="00072145" w:rsidRPr="00FA31F3" w:rsidRDefault="00072145" w:rsidP="00ED6510">
            <w:pPr>
              <w:spacing w:before="120" w:line="280" w:lineRule="exact"/>
              <w:ind w:left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</w:p>
          <w:p w:rsidR="00072145" w:rsidRPr="00FA31F3" w:rsidRDefault="00072145" w:rsidP="00ED6510">
            <w:pPr>
              <w:spacing w:before="40" w:line="280" w:lineRule="exact"/>
              <w:ind w:left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pacing w:before="40" w:line="280" w:lineRule="exact"/>
              <w:ind w:left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072145" w:rsidRPr="00FA31F3" w:rsidRDefault="00072145" w:rsidP="00ED6510">
            <w:pPr>
              <w:spacing w:before="40" w:line="280" w:lineRule="exact"/>
              <w:ind w:left="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2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Редакции 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br/>
              <w:t>средств массовой информации</w:t>
            </w:r>
          </w:p>
        </w:tc>
      </w:tr>
      <w:tr w:rsidR="00072145" w:rsidRPr="00FA31F3" w:rsidTr="00ED6510">
        <w:trPr>
          <w:trHeight w:hRule="exact" w:val="759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72145" w:rsidRPr="00FA31F3" w:rsidRDefault="00072145" w:rsidP="00ED6510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spacing w:val="-1"/>
                <w:sz w:val="27"/>
                <w:szCs w:val="27"/>
              </w:rPr>
              <w:t>ВЫДВИЖЕНИЕ КАНДИДАТОВ, СПИСКОВ КАНДИДАТОВ ПО ОДНОМАНДАТНЫМ (МНОГОМАНДАТНЫМ) ИЗБИРАТЕЛЬНЫМ ОКРУГАМ</w:t>
            </w:r>
            <w:r w:rsidRPr="00FA31F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. </w:t>
            </w:r>
            <w:r w:rsidRPr="00FA31F3">
              <w:rPr>
                <w:rFonts w:ascii="Times New Roman" w:hAnsi="Times New Roman" w:cs="Times New Roman"/>
                <w:b/>
                <w:spacing w:val="-1"/>
                <w:sz w:val="27"/>
                <w:szCs w:val="27"/>
              </w:rPr>
              <w:t>ЗАВЕРЕНИЕ СПИСКОВ КАНДИДАТОВ. РЕГИСТРАЦИЯ КАНДИДАТОВ</w:t>
            </w:r>
          </w:p>
        </w:tc>
      </w:tr>
      <w:tr w:rsidR="00072145" w:rsidRPr="00FA31F3" w:rsidTr="00ED6510">
        <w:trPr>
          <w:trHeight w:hRule="exact" w:val="40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ind w:right="96" w:firstLine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Публикация в государственных или муниципальных периодических печатных изданиях, размещение на официальном сайте в информационно-телекоммуникационной сети «Интернет» и направление в ТИК составленного по состоянию на день официального опубликования (публикации) решения о назначении выборов списка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политических партий, региональных отделений и иных структурных подразделений политических партий, 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имеющих право принимать участие в выборах депутатов представительных органов муниципальных образований в качестве избирательных объединений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74" w:lineRule="exact"/>
              <w:ind w:left="5" w:firstLine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Не позднее чем через 3 дня со дня официального опубликования (публикации) решения о назначении выборов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72145" w:rsidRPr="00A618F1" w:rsidRDefault="00072145" w:rsidP="00ED6510">
            <w:pPr>
              <w:shd w:val="clear" w:color="auto" w:fill="FFFFFF"/>
              <w:ind w:left="6"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A618F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</w:t>
            </w:r>
            <w:r w:rsidRPr="00A618F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июня </w:t>
            </w:r>
          </w:p>
          <w:p w:rsidR="00072145" w:rsidRPr="00FA31F3" w:rsidRDefault="00072145" w:rsidP="00ED6510">
            <w:pPr>
              <w:shd w:val="clear" w:color="auto" w:fill="FFFFFF"/>
              <w:ind w:left="6"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A618F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  <w:r w:rsidRPr="00A618F1">
              <w:rPr>
                <w:rStyle w:val="af"/>
                <w:b/>
                <w:i/>
                <w:sz w:val="27"/>
                <w:szCs w:val="27"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9 ст.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35 Федерального закона,</w:t>
            </w:r>
          </w:p>
          <w:p w:rsidR="00072145" w:rsidRPr="00FA31F3" w:rsidRDefault="00072145" w:rsidP="00ED6510">
            <w:pPr>
              <w:shd w:val="clear" w:color="auto" w:fill="FFFFFF"/>
              <w:spacing w:line="274" w:lineRule="exact"/>
              <w:ind w:left="5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9 ст.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30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74" w:lineRule="exact"/>
              <w:ind w:left="5" w:hanging="45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Управление Министерства юстиции Российской Федерации по Тверской области</w:t>
            </w:r>
          </w:p>
        </w:tc>
      </w:tr>
      <w:tr w:rsidR="00072145" w:rsidRPr="00FA31F3" w:rsidTr="00ED6510">
        <w:trPr>
          <w:trHeight w:hRule="exact" w:val="124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sz w:val="27"/>
                <w:szCs w:val="27"/>
              </w:rPr>
              <w:t>Выдвижение списка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кандидатов по одномандатным (многомандатным) избирательным округам и представление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в ТИК документов о выдвижении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6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ранее чем через 3 дня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не позднее чем через 30 дней после дня официального опубликования решения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о назначении выборов - до 18 часов по московскому времени</w:t>
            </w:r>
          </w:p>
          <w:p w:rsidR="00072145" w:rsidRPr="00FA31F3" w:rsidRDefault="00072145" w:rsidP="00ED6510">
            <w:pPr>
              <w:ind w:left="57" w:right="57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52B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24 </w:t>
            </w:r>
            <w:r w:rsidRPr="00F752B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июня по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21</w:t>
            </w:r>
            <w:r w:rsidRPr="00F752B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июля</w:t>
            </w:r>
            <w:r w:rsidRPr="00F752B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752B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  <w:r w:rsidRPr="00F752B1">
              <w:rPr>
                <w:rStyle w:val="af"/>
                <w:b/>
                <w:i/>
                <w:sz w:val="27"/>
                <w:szCs w:val="27"/>
              </w:rPr>
              <w:footnoteReference w:id="6"/>
            </w:r>
            <w:r w:rsidRPr="00F752B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до 18 часов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8" w:lineRule="exact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32,</w:t>
            </w:r>
          </w:p>
          <w:p w:rsidR="00072145" w:rsidRPr="00FA31F3" w:rsidRDefault="00072145" w:rsidP="00ED6510">
            <w:pPr>
              <w:spacing w:line="278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102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Избирательное объединение</w:t>
            </w:r>
          </w:p>
        </w:tc>
      </w:tr>
      <w:tr w:rsidR="00072145" w:rsidRPr="00FA31F3" w:rsidTr="00ED6510">
        <w:trPr>
          <w:trHeight w:hRule="exact" w:val="172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sz w:val="27"/>
                <w:szCs w:val="27"/>
              </w:rPr>
              <w:t>Самовыдвижение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кандидата по одномандатному (многомандатному) избирательному округу и представление в ТИК (ОИК) документов о выдвижении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8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Гражданин, обладающий пассивным избирательным правом</w:t>
            </w:r>
          </w:p>
        </w:tc>
      </w:tr>
      <w:tr w:rsidR="00072145" w:rsidRPr="00FA31F3" w:rsidTr="00ED6510">
        <w:trPr>
          <w:trHeight w:hRule="exact" w:val="363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Представление в ТИК (ОИК) документов о выдвижении кандидата избирательным объединением по одномандатному (многомандатному) избирательному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60" w:lineRule="exact"/>
              <w:ind w:left="57" w:right="57" w:hanging="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После заверения списка кандидатов по одномандатному (многомандатному) избирательному округу и не позднее чем через 30 дней после дня официального опубликования решения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о назначении выборов - до 18 часов по московскому времени</w:t>
            </w:r>
          </w:p>
          <w:p w:rsidR="00072145" w:rsidRPr="00FA31F3" w:rsidRDefault="00072145" w:rsidP="00ED6510">
            <w:pPr>
              <w:spacing w:before="40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21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июля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  <w:r w:rsidRPr="00FA31F3">
              <w:rPr>
                <w:rStyle w:val="af"/>
                <w:b/>
                <w:i/>
                <w:sz w:val="27"/>
                <w:szCs w:val="27"/>
              </w:rPr>
              <w:footnoteReference w:id="7"/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до 18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8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9, п.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10 ст.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32, 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102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Кандидат, выдвинутый избирательным объединением по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одномандатному (многомандатному) 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избирательному округу и включенный в заверенный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список кандидатов </w:t>
            </w:r>
          </w:p>
        </w:tc>
      </w:tr>
      <w:tr w:rsidR="00072145" w:rsidRPr="00FA31F3" w:rsidTr="00ED6510">
        <w:trPr>
          <w:trHeight w:hRule="exact" w:val="11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Принятие решения о заверении либо об отказе в заверении списка кандидатов по одномандатным (многомандатным) избирательным округам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left="57" w:right="57" w:firstLine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В течение трех дней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 со дня приема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7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ТИК</w:t>
            </w:r>
          </w:p>
        </w:tc>
      </w:tr>
      <w:tr w:rsidR="00072145" w:rsidRPr="00FA31F3" w:rsidTr="00ED6510">
        <w:trPr>
          <w:trHeight w:hRule="exact" w:val="222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Обращение в соответствующие органы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 представлениями о проверке достоверности сведений о кандидатах, представленных в ТИК (ОИК) в соответствии с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29, подп. «ж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 п.3, подп. «г»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9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32 Кодекса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left="57" w:right="57" w:firstLine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После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 представления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16" w:lineRule="auto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33 Федерального закона,</w:t>
            </w:r>
          </w:p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9 ст.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29, 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br/>
              <w:t>п.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17 ст.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32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ТИК (ОИК)</w:t>
            </w:r>
          </w:p>
        </w:tc>
      </w:tr>
      <w:tr w:rsidR="00072145" w:rsidRPr="00FA31F3" w:rsidTr="00ED6510">
        <w:trPr>
          <w:trHeight w:hRule="exact" w:val="27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5890"/>
              </w:tabs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проверок достоверности сведений о кандидатах и сообщение ТИК (ОИК) по ее представлениям о результатах проверки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десяти дней (в течение 20 дней – сведений о доходах и об имуществе кандидатов),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 по представлениям, поступившим за десять и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менее дней до дня голосования,- в срок, установленный ТИК (ОИК)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33 Федерального закона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Соответствующие органы</w:t>
            </w:r>
          </w:p>
        </w:tc>
      </w:tr>
      <w:tr w:rsidR="00072145" w:rsidRPr="00FA31F3" w:rsidTr="00ED6510">
        <w:trPr>
          <w:trHeight w:hRule="exact" w:val="1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Сбор подписей избирателей в поддержку самовыдвижения кандидата по одномандатному (многомандатному) избирательному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Со дня, следующего за днем уведомления ТИК (ОИК)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о выдвижении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33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Кандидаты, дееспособные граждане Российской Федерации, достигшие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 моменту сбора подписей возраста 18 лет</w:t>
            </w:r>
          </w:p>
        </w:tc>
      </w:tr>
      <w:tr w:rsidR="00072145" w:rsidRPr="00FA31F3" w:rsidTr="00ED6510">
        <w:trPr>
          <w:trHeight w:hRule="exact" w:val="16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Сбор подписей избирателей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поддержку выдвижения кандидата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избирательным объединением по одномандатному (многомандатному) избирательному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Со дня, следующего за днем представления в ТИК документов о выдвижении кандидата, указанных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в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9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32 Кодекса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33 Кодекса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ind w:left="57" w:right="57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</w:p>
        </w:tc>
      </w:tr>
      <w:tr w:rsidR="00072145" w:rsidRPr="00FA31F3" w:rsidTr="00ED6510">
        <w:trPr>
          <w:trHeight w:hRule="exact" w:val="3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в ТИК (ОИК) документов для регистрации кандидата, выдвинутого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по одномандатному (многомандатному) избирательному округу избирательным объединением или в порядке самовыдвижения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через 35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после дня официального опубликования решения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 назначении выборов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18 часов по московскому времени</w:t>
            </w:r>
          </w:p>
          <w:p w:rsidR="00072145" w:rsidRPr="00FA31F3" w:rsidRDefault="00072145" w:rsidP="00ED6510">
            <w:pPr>
              <w:spacing w:before="60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br/>
              <w:t>26 июля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 xml:space="preserve"> года</w:t>
            </w:r>
            <w:r w:rsidRPr="00FA31F3">
              <w:rPr>
                <w:rStyle w:val="af"/>
                <w:b/>
                <w:bCs/>
                <w:i/>
                <w:sz w:val="27"/>
                <w:szCs w:val="27"/>
              </w:rPr>
              <w:footnoteReference w:id="8"/>
            </w:r>
            <w:r w:rsidRPr="00FA31F3"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sz w:val="27"/>
                <w:szCs w:val="27"/>
              </w:rPr>
              <w:br/>
              <w:t>до 18 часов по московскому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34 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ind w:left="57" w:right="57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Кандидат</w:t>
            </w:r>
          </w:p>
        </w:tc>
      </w:tr>
      <w:tr w:rsidR="00072145" w:rsidRPr="00FA31F3" w:rsidTr="00ED6510">
        <w:trPr>
          <w:trHeight w:hRule="exact" w:val="192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Принятие решения о регистрации кандидата либо мотивированного решения об отказе в его регистрации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десяти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приема документов, необходимых для регистрации кандидата</w:t>
            </w:r>
          </w:p>
          <w:p w:rsidR="00072145" w:rsidRPr="00FA31F3" w:rsidRDefault="00072145" w:rsidP="00ED65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Крайний срок 4</w:t>
            </w:r>
            <w:r w:rsidRPr="00FA31F3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2024 года</w:t>
            </w:r>
            <w:r>
              <w:rPr>
                <w:rStyle w:val="af"/>
                <w:b/>
                <w:i/>
                <w:color w:val="000000"/>
                <w:sz w:val="27"/>
                <w:szCs w:val="27"/>
              </w:rPr>
              <w:footnoteReference w:id="9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ind w:hanging="7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ind w:hanging="72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ТИК (ОИК)</w:t>
            </w:r>
          </w:p>
        </w:tc>
      </w:tr>
      <w:tr w:rsidR="00072145" w:rsidRPr="00FA31F3" w:rsidTr="00ED6510">
        <w:trPr>
          <w:trHeight w:hRule="exact" w:val="31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Направление для опубликования в СМИ сведений о зарегистрированных кандидатах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После регистрации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5 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 xml:space="preserve">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17,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 (ОИК)</w:t>
            </w:r>
          </w:p>
        </w:tc>
      </w:tr>
      <w:tr w:rsidR="00072145" w:rsidRPr="00FA31F3" w:rsidTr="00ED6510">
        <w:trPr>
          <w:trHeight w:hRule="exact" w:val="397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FA31F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СТАТУС КАНДИДАТА</w:t>
            </w:r>
          </w:p>
        </w:tc>
      </w:tr>
      <w:tr w:rsidR="00072145" w:rsidRPr="00FA31F3" w:rsidTr="00ED6510">
        <w:trPr>
          <w:trHeight w:hRule="exact" w:val="22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в ТИК (ОИК) заверенной копии приказа (распоряжения) об освобождении на время участия в выборах от выполнения должностных или служебных обязанностей кандидата, зарегистрированного по одномандатному (многомандатному) избирательному округу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через 5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8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16" w:lineRule="auto"/>
              <w:ind w:hanging="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Зарегистрированный кандидат, находящийся на государственной или муниципальной службе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либо работающий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в организациях, осуществляющих выпуск СМИ</w:t>
            </w:r>
          </w:p>
        </w:tc>
      </w:tr>
      <w:tr w:rsidR="00072145" w:rsidRPr="00FA31F3" w:rsidTr="00ED6510">
        <w:trPr>
          <w:trHeight w:hRule="exact" w:val="82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Назначение доверенного лица (доверенных лиц)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После выдвижения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16" w:lineRule="auto"/>
              <w:ind w:hanging="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Кандидат</w:t>
            </w:r>
          </w:p>
        </w:tc>
      </w:tr>
      <w:tr w:rsidR="00072145" w:rsidRPr="00FA31F3" w:rsidTr="00ED6510">
        <w:trPr>
          <w:trHeight w:hRule="exact" w:val="56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Регистрация доверенного лица (доверенных лиц), назначенного (назначенных) кандидатом, выдвинутым по одномандатному (многомандатному) избирательному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пяти дней со дня поступления письменного заявления кандидата о назначении доверенного лица (доверенных лиц) вместе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с заявлениями самих граждан о согласии быть доверенными лицами,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 для доверенных лиц, являющихся государственными либо муниципальными служащими - копии приказа об освобождении от исполнения служебных обязанностей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(в том числе на период отпуска)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16" w:lineRule="auto"/>
              <w:ind w:hanging="2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ТИК (ОИК)</w:t>
            </w:r>
          </w:p>
        </w:tc>
      </w:tr>
      <w:tr w:rsidR="00072145" w:rsidRPr="00FA31F3" w:rsidTr="00ED6510">
        <w:trPr>
          <w:trHeight w:hRule="exact" w:val="1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Регистрация уполномоченного представителя кандидата по финансовым вопросам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трехдневный срок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дня, следующего за днем представления соответствующих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8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hanging="45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ТИК (ОИК)</w:t>
            </w:r>
          </w:p>
        </w:tc>
      </w:tr>
      <w:tr w:rsidR="00072145" w:rsidRPr="00FA31F3" w:rsidTr="00ED6510">
        <w:trPr>
          <w:trHeight w:hRule="exact" w:val="46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Реализация права избирательного объединения отозвать выдвинутого им по одномандатному (многомандатному) избирательному округу кандидата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16" w:lineRule="auto"/>
              <w:ind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за пять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60" w:line="274" w:lineRule="exact"/>
              <w:ind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932E9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Не позднее 2 сентября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pacing w:line="274" w:lineRule="exact"/>
              <w:ind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8" w:lineRule="exact"/>
              <w:ind w:firstLine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15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2620"/>
              </w:tabs>
              <w:spacing w:line="274" w:lineRule="exact"/>
              <w:ind w:left="45" w:hanging="4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Избирательное объединение, выдвинувшее кандидата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(в порядке и по основаниям, предусмотренным законодательством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и (или) уставом избирательного объединения)</w:t>
            </w:r>
          </w:p>
        </w:tc>
      </w:tr>
      <w:tr w:rsidR="00072145" w:rsidRPr="00FA31F3" w:rsidTr="00E60E79">
        <w:trPr>
          <w:trHeight w:hRule="exact" w:val="47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Реализация права кандидата, выдвинутого в порядке самовыдвижения, кандидата, выдвинутого избирательным объединением по одномандатному (многомандатному) избирательному округу, снять свою кандидатуру, представив письменное заявление в ТИК (ОИК)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за пять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60" w:line="274" w:lineRule="exact"/>
              <w:ind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pacing w:before="120" w:line="280" w:lineRule="exact"/>
              <w:ind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При наличии вынуждающих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к тому обстоятельств –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не позднее чем за один день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line="280" w:lineRule="exact"/>
              <w:ind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6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 </w:t>
            </w:r>
          </w:p>
          <w:p w:rsidR="00072145" w:rsidRPr="00FA31F3" w:rsidRDefault="00072145" w:rsidP="00ED6510">
            <w:pPr>
              <w:spacing w:line="280" w:lineRule="exact"/>
              <w:ind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Кандидат</w:t>
            </w:r>
          </w:p>
        </w:tc>
      </w:tr>
      <w:tr w:rsidR="00072145" w:rsidRPr="00FA31F3" w:rsidTr="00ED6510">
        <w:trPr>
          <w:trHeight w:hRule="exact" w:val="416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right="2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ИНФОРМИРОВАНИЕ ИЗБИРАТЕЛЕЙ И ПРЕДВЫБОРНАЯ АГИТАЦИЯ</w:t>
            </w:r>
          </w:p>
        </w:tc>
      </w:tr>
      <w:tr w:rsidR="00072145" w:rsidRPr="00FA31F3" w:rsidTr="00ED6510">
        <w:trPr>
          <w:trHeight w:hRule="exact" w:val="362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доступ к которым не ограничен определенным кругом лиц (включая сеть Интернет)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пяти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до дня голосования,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а также в день голосования</w:t>
            </w:r>
          </w:p>
          <w:p w:rsidR="00072145" w:rsidRPr="00FA31F3" w:rsidRDefault="00072145" w:rsidP="00ED6510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3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</w:p>
          <w:p w:rsidR="00072145" w:rsidRPr="00FA31F3" w:rsidRDefault="00072145" w:rsidP="00ED65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right="96" w:hanging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Редакции СМИ, граждане </w:t>
            </w:r>
          </w:p>
          <w:p w:rsidR="00072145" w:rsidRPr="00FA31F3" w:rsidRDefault="00072145" w:rsidP="00ED6510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и организации, осуществляющие опубликование (обнародование) результатов опросов общественного мнения</w:t>
            </w:r>
          </w:p>
        </w:tc>
      </w:tr>
      <w:tr w:rsidR="00072145" w:rsidRPr="00FA31F3" w:rsidTr="00ED6510">
        <w:trPr>
          <w:trHeight w:hRule="exact" w:val="497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Запрет на опубликование (обнародование) результатов данных об итогах голосования,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день голосования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до момента окончания голосования </w:t>
            </w:r>
          </w:p>
          <w:p w:rsidR="00072145" w:rsidRPr="00FA31F3" w:rsidRDefault="00072145" w:rsidP="00ED6510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до 20 часов по московскому времени</w:t>
            </w:r>
          </w:p>
          <w:p w:rsidR="00072145" w:rsidRPr="00FA31F3" w:rsidRDefault="00072145" w:rsidP="00ED6510">
            <w:pPr>
              <w:widowControl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right="96" w:hanging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7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Редакции СМИ, граждане и организации, осуществляющие опубликование (обнародование) данных об итогах голосования, о результатах выборов</w:t>
            </w:r>
          </w:p>
        </w:tc>
      </w:tr>
      <w:tr w:rsidR="00072145" w:rsidRPr="00FA31F3" w:rsidTr="00ED6510">
        <w:trPr>
          <w:trHeight w:hRule="exact" w:val="251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 w:hanging="4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Не по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зднее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>чем на пятнадцатый день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после дня официального опубликования (публикации) решения о назначении выборов</w:t>
            </w:r>
          </w:p>
          <w:p w:rsidR="00072145" w:rsidRDefault="00072145" w:rsidP="00ED6510">
            <w:pPr>
              <w:spacing w:before="120"/>
              <w:ind w:left="57" w:right="57" w:firstLine="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5</w:t>
            </w:r>
            <w:r w:rsidRPr="00FA31F3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 июля </w:t>
            </w:r>
          </w:p>
          <w:p w:rsidR="00072145" w:rsidRPr="00FA31F3" w:rsidRDefault="00072145" w:rsidP="00ED6510">
            <w:pPr>
              <w:ind w:left="57" w:right="57"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 xml:space="preserve"> года</w:t>
            </w:r>
            <w:r w:rsidRPr="00FA31F3">
              <w:rPr>
                <w:rStyle w:val="af"/>
                <w:b/>
                <w:i/>
                <w:sz w:val="27"/>
                <w:szCs w:val="27"/>
              </w:rPr>
              <w:t xml:space="preserve"> </w:t>
            </w:r>
            <w:r w:rsidRPr="00FA31F3">
              <w:rPr>
                <w:rStyle w:val="af"/>
                <w:b/>
                <w:i/>
                <w:sz w:val="27"/>
                <w:szCs w:val="27"/>
              </w:rPr>
              <w:footnoteReference w:id="10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hanging="4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hanging="4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</w:t>
            </w:r>
          </w:p>
        </w:tc>
      </w:tr>
      <w:tr w:rsidR="00072145" w:rsidRPr="00FA31F3" w:rsidTr="00ED6510">
        <w:trPr>
          <w:trHeight w:hRule="exact" w:val="249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Публикация информации об общем объеме печатной площади, которую редакция муниципального периодического печатного издания предоставляет безвозмездно для целей предвыборной агитации зарегистрированным кандидатам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через 30 дней после дня официального опубликования (публикации) решения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о назначении выборов</w:t>
            </w:r>
          </w:p>
          <w:p w:rsidR="00072145" w:rsidRPr="00FA31F3" w:rsidRDefault="00072145" w:rsidP="00ED6510">
            <w:pPr>
              <w:spacing w:before="120" w:line="269" w:lineRule="exact"/>
              <w:ind w:left="57" w:right="57"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</w:p>
          <w:p w:rsidR="00072145" w:rsidRPr="00FA31F3" w:rsidRDefault="00072145" w:rsidP="00ED6510">
            <w:pPr>
              <w:spacing w:line="269" w:lineRule="exact"/>
              <w:ind w:left="57" w:right="57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__ 21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июля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  <w:r w:rsidRPr="00FA31F3">
              <w:rPr>
                <w:rStyle w:val="af"/>
                <w:b/>
                <w:i/>
                <w:sz w:val="27"/>
                <w:szCs w:val="27"/>
              </w:rPr>
              <w:footnoteReference w:id="1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hanging="4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Редакция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муниципального периодического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печатного издания</w:t>
            </w:r>
          </w:p>
        </w:tc>
      </w:tr>
      <w:tr w:rsidR="00072145" w:rsidRPr="00FA31F3" w:rsidTr="00ED6510">
        <w:trPr>
          <w:trHeight w:hRule="exact" w:val="293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before="120" w:line="280" w:lineRule="exact"/>
              <w:ind w:left="57" w:right="57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через 30 дней со дня официального опубликования (публикации) решения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о назначении выборов</w:t>
            </w:r>
          </w:p>
          <w:p w:rsidR="00072145" w:rsidRPr="00FA31F3" w:rsidRDefault="00072145" w:rsidP="00ED6510">
            <w:pPr>
              <w:spacing w:before="120" w:line="280" w:lineRule="exact"/>
              <w:ind w:left="56" w:right="57" w:hanging="45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</w:p>
          <w:p w:rsidR="00072145" w:rsidRPr="00FA31F3" w:rsidRDefault="00072145" w:rsidP="00ED6510">
            <w:pPr>
              <w:spacing w:line="280" w:lineRule="exact"/>
              <w:ind w:left="56" w:right="57" w:hanging="4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__ 20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июля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  <w:r w:rsidRPr="00FA31F3">
              <w:rPr>
                <w:rStyle w:val="af"/>
                <w:b/>
                <w:i/>
                <w:sz w:val="27"/>
                <w:szCs w:val="27"/>
              </w:rPr>
              <w:footnoteReference w:id="12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телерадиовещания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и редакции периодических печатных изданий, редакции сетевых изданий</w:t>
            </w:r>
          </w:p>
        </w:tc>
      </w:tr>
      <w:tr w:rsidR="00072145" w:rsidRPr="00FA31F3" w:rsidTr="00ED6510">
        <w:trPr>
          <w:trHeight w:hRule="exact" w:val="4072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16" w:lineRule="auto"/>
              <w:ind w:right="14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Представление в ТИК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избирательным объединениям, зарегистрированным кандидатам эфирное время, печатную площадь, услуги по размещению агитационных материалов в сетевых изданиях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before="120" w:line="269" w:lineRule="exact"/>
              <w:ind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072145" w:rsidRPr="00FA31F3" w:rsidRDefault="00072145" w:rsidP="00ED6510">
            <w:pPr>
              <w:shd w:val="clear" w:color="auto" w:fill="FFFFFF"/>
              <w:spacing w:before="120"/>
              <w:ind w:right="6" w:firstLine="6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июля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  <w:r w:rsidRPr="00FA31F3">
              <w:rPr>
                <w:rStyle w:val="af"/>
                <w:b/>
                <w:i/>
                <w:sz w:val="27"/>
                <w:szCs w:val="27"/>
              </w:rPr>
              <w:footnoteReference w:id="1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74" w:lineRule="exact"/>
              <w:ind w:left="5" w:right="-40" w:hanging="4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072145" w:rsidRPr="00FA31F3" w:rsidTr="00ED6510">
        <w:trPr>
          <w:trHeight w:hRule="exact" w:val="249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Публикация политической партией своей предвыборной программы не менее чем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в одном муниципальном периодическом печатном издании, размещение 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в информационно-телекоммуникационной сети Интернет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left="57" w:right="57" w:firstLine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за 10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120" w:line="280" w:lineRule="exact"/>
              <w:ind w:left="57" w:right="57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10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45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262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Политические партии, выдвинувшие зарегистрированных кандидатов</w:t>
            </w:r>
          </w:p>
        </w:tc>
      </w:tr>
      <w:tr w:rsidR="00072145" w:rsidRPr="00FA31F3" w:rsidTr="00ED6510">
        <w:trPr>
          <w:trHeight w:hRule="exact" w:val="540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Агитационный период для кандидата, выдвинутого в порядке самовыдвижения по одномандатному (многомандатному) избирательному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Default="00072145" w:rsidP="00ED651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Со дня представления кандидатом в ТИК (ОИК) заявления о согласии баллотироваться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до ноля часов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по московскому времени дня, предшествующего дню голосования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</w:p>
          <w:p w:rsidR="00072145" w:rsidRPr="00FA31F3" w:rsidRDefault="00072145" w:rsidP="00ED6510">
            <w:pPr>
              <w:widowControl/>
              <w:spacing w:before="120" w:line="280" w:lineRule="exact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Последний день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  <w:t xml:space="preserve">агитационного периода -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6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right="96" w:hanging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072145" w:rsidRPr="00FA31F3" w:rsidTr="00ED6510">
        <w:trPr>
          <w:trHeight w:hRule="exact" w:val="577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Агитационный период для кандидата, выдвинутого избирательным объединением по одномандатному (многомандатному) избирательному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Со дня представления кандидатом в ТИК (ОИК) документов, предусмотренных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п. 9 ст. 32 Кодекса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до ноля часов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по московскому времени дня, предшествующего дню голосования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Последний день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  <w:t xml:space="preserve">агитационного периода -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6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right="96" w:hanging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1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Кандидаты, зарегистрированные кандидаты</w:t>
            </w:r>
          </w:p>
        </w:tc>
      </w:tr>
      <w:tr w:rsidR="00072145" w:rsidRPr="00FA31F3" w:rsidTr="00ED6510">
        <w:trPr>
          <w:trHeight w:hRule="exact" w:val="562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предвыборной агитации на каналах организаций телерадиовещания,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в периодических печатных изданиях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и в сетевых изданиях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Начинается за 28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до дня голосования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прекращается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в ноль часов по московскому времени дня, предшествующего дню голосования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72145" w:rsidRPr="004555FF" w:rsidRDefault="00072145" w:rsidP="00ED6510">
            <w:pPr>
              <w:spacing w:before="120"/>
              <w:ind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555FF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 1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0</w:t>
            </w:r>
            <w:r w:rsidRPr="004555FF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по ноль часов по московскому времени </w:t>
            </w:r>
          </w:p>
          <w:p w:rsidR="00072145" w:rsidRPr="004555FF" w:rsidRDefault="00072145" w:rsidP="00ED6510">
            <w:pPr>
              <w:ind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7</w:t>
            </w:r>
            <w:r w:rsidRPr="004555FF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4555FF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ind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Зарегистрированные кандидаты</w:t>
            </w:r>
          </w:p>
        </w:tc>
      </w:tr>
      <w:tr w:rsidR="00072145" w:rsidRPr="00FA31F3" w:rsidTr="00ED6510">
        <w:trPr>
          <w:trHeight w:hRule="exact" w:val="194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Проведение жеребьевки в целях распределения бесплатного эфирного времени между зарегистрированными кандидатами, определения даты и времени выхода в эфир бесплатных предвыборных агитационных материалов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По завершении регистрации кандидатов,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 но не позднее чем за 29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pStyle w:val="4"/>
              <w:shd w:val="clear" w:color="auto" w:fill="auto"/>
              <w:spacing w:line="280" w:lineRule="exact"/>
              <w:rPr>
                <w:sz w:val="27"/>
                <w:szCs w:val="27"/>
              </w:rPr>
            </w:pPr>
            <w:r w:rsidRPr="00FA31F3">
              <w:rPr>
                <w:bCs w:val="0"/>
                <w:iCs w:val="0"/>
                <w:sz w:val="27"/>
                <w:szCs w:val="27"/>
              </w:rPr>
              <w:t xml:space="preserve">Не позднее </w:t>
            </w:r>
            <w:r w:rsidRPr="00FA31F3">
              <w:rPr>
                <w:bCs w:val="0"/>
                <w:iCs w:val="0"/>
                <w:sz w:val="27"/>
                <w:szCs w:val="27"/>
              </w:rPr>
              <w:br/>
            </w:r>
            <w:r>
              <w:rPr>
                <w:bCs w:val="0"/>
                <w:iCs w:val="0"/>
                <w:sz w:val="27"/>
                <w:szCs w:val="27"/>
              </w:rPr>
              <w:t>9</w:t>
            </w:r>
            <w:r w:rsidRPr="00FA31F3">
              <w:rPr>
                <w:bCs w:val="0"/>
                <w:iCs w:val="0"/>
                <w:sz w:val="27"/>
                <w:szCs w:val="27"/>
              </w:rPr>
              <w:t xml:space="preserve"> августа </w:t>
            </w:r>
            <w:r>
              <w:rPr>
                <w:bCs w:val="0"/>
                <w:iCs w:val="0"/>
                <w:sz w:val="27"/>
                <w:szCs w:val="27"/>
              </w:rPr>
              <w:t>2024</w:t>
            </w:r>
            <w:r w:rsidRPr="00FA31F3">
              <w:rPr>
                <w:bCs w:val="0"/>
                <w:iCs w:val="0"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10,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pacing w:val="-2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 с участием представителей организации телерадиовещания</w:t>
            </w:r>
          </w:p>
        </w:tc>
      </w:tr>
      <w:tr w:rsidR="00072145" w:rsidRPr="00FA31F3" w:rsidTr="00ED6510">
        <w:trPr>
          <w:trHeight w:hRule="exact" w:val="253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3110"/>
              </w:tabs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Проведение жеребьевки по распределению платного эфирного времени в целях определения дат и времени выхода в эфир предвыборных агитационных материалов зарегистрированных кандидатов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ind w:left="57" w:right="57" w:firstLine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 завершении регистрации кандидатов,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но не позднее чем за 29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120" w:line="269" w:lineRule="exact"/>
              <w:ind w:left="57" w:right="57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9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Организации телерадиовещания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 с участием заинтересованных лиц на основании письменных заявок на участие в жеребьевке, поданных зарегистрированными кандидатами </w:t>
            </w:r>
          </w:p>
        </w:tc>
      </w:tr>
      <w:tr w:rsidR="00072145" w:rsidRPr="00FA31F3" w:rsidTr="00ED6510">
        <w:trPr>
          <w:trHeight w:hRule="exact" w:val="2562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жеребьевки в целях распределения печатной площади, предоставляемой безвозмездно, между зарегистрированными кандидатами и определения дат опубликования предвыборных агитационных материалов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 завершении регистрации кандидатов, но 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чем за 29 дней до дня голосования</w:t>
            </w:r>
          </w:p>
          <w:p w:rsidR="00072145" w:rsidRPr="00FA31F3" w:rsidRDefault="00072145" w:rsidP="00ED6510">
            <w:pPr>
              <w:spacing w:before="40" w:line="280" w:lineRule="exact"/>
              <w:ind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9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Редакция муниципального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периодического печатного издания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 участием заинтересованных лиц</w:t>
            </w:r>
          </w:p>
        </w:tc>
      </w:tr>
      <w:tr w:rsidR="00072145" w:rsidRPr="00FA31F3" w:rsidTr="00ED6510">
        <w:trPr>
          <w:trHeight w:hRule="exact" w:val="3217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Проведение жеребьевки в целях распределения платной печатной площади между зарегистрированными кандидатами и определения дат опубликования предвыборных агитационных материалов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ind w:left="57" w:right="57" w:firstLine="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По завершении регистрации кандидатов, но не позднее чем за 29 дней до дня голосования</w:t>
            </w:r>
          </w:p>
          <w:p w:rsidR="00072145" w:rsidRPr="00FA31F3" w:rsidRDefault="00072145" w:rsidP="00ED6510">
            <w:pPr>
              <w:spacing w:before="120" w:line="280" w:lineRule="exact"/>
              <w:ind w:left="57" w:right="57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9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9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Редакция муниципального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периодического печатного издания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 участием заинтересованных лиц на основании письменных заявок на участие в жеребьевке, поданных до начала проведения жеребьевки зарегистрированными кандидатами</w:t>
            </w:r>
          </w:p>
        </w:tc>
      </w:tr>
      <w:tr w:rsidR="00072145" w:rsidRPr="00FA31F3" w:rsidTr="00ED6510">
        <w:trPr>
          <w:trHeight w:hRule="exact" w:val="218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в ТИК данных учета объемов и стоимости предоставленных зарегистрированным кандидатам эфирного времени, печатной площади, услуг по размещению предвыборных агитационных материалов в сетевых изданиях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через 10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голосования</w:t>
            </w:r>
          </w:p>
          <w:p w:rsidR="00072145" w:rsidRPr="00FA31F3" w:rsidRDefault="00072145" w:rsidP="00ED6510">
            <w:pPr>
              <w:spacing w:before="120" w:line="274" w:lineRule="exact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8" w:lineRule="exact"/>
              <w:ind w:firstLine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8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47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072145" w:rsidRPr="00FA31F3" w:rsidTr="00ED6510">
        <w:trPr>
          <w:trHeight w:hRule="exact" w:val="393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материалов.</w:t>
            </w:r>
          </w:p>
          <w:p w:rsidR="00072145" w:rsidRPr="00FA31F3" w:rsidRDefault="00072145" w:rsidP="00ED6510">
            <w:pPr>
              <w:widowControl/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Представление в ТИК указанных сведений, а также сведений,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after="120" w:line="280" w:lineRule="exact"/>
              <w:ind w:firstLine="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через 30 дней со дня официального опубликования (публикации) решения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о назначении выборов</w:t>
            </w:r>
          </w:p>
          <w:p w:rsidR="00072145" w:rsidRPr="00FA31F3" w:rsidRDefault="00072145" w:rsidP="00ED6510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Не позднее</w:t>
            </w:r>
          </w:p>
          <w:p w:rsidR="00072145" w:rsidRPr="00FA31F3" w:rsidRDefault="00072145" w:rsidP="00ED6510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20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июля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  <w:r w:rsidRPr="00FA31F3">
              <w:rPr>
                <w:rStyle w:val="af"/>
                <w:b/>
                <w:i/>
                <w:sz w:val="27"/>
                <w:szCs w:val="27"/>
              </w:rPr>
              <w:footnoteReference w:id="1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 xml:space="preserve">1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Организации, индивидуальные предприниматели, выполняющие работы или оказывающие услуги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по изготовлению печатных агитационных материалов</w:t>
            </w:r>
          </w:p>
        </w:tc>
      </w:tr>
      <w:tr w:rsidR="00072145" w:rsidRPr="00FA31F3" w:rsidTr="00ED6510">
        <w:trPr>
          <w:trHeight w:hRule="exact" w:val="383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pStyle w:val="ConsPlusNormal"/>
              <w:spacing w:line="216" w:lineRule="auto"/>
              <w:ind w:left="57" w:right="57"/>
              <w:jc w:val="both"/>
              <w:rPr>
                <w:sz w:val="27"/>
                <w:szCs w:val="27"/>
              </w:rPr>
            </w:pPr>
            <w:r w:rsidRPr="00FA31F3">
              <w:rPr>
                <w:sz w:val="27"/>
                <w:szCs w:val="27"/>
              </w:rPr>
              <w:t>Представление в ТИК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firstLine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После оплаты их изготовления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и до начала распространения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208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Кандидат</w:t>
            </w:r>
          </w:p>
        </w:tc>
      </w:tr>
      <w:tr w:rsidR="00072145" w:rsidRPr="00FA31F3" w:rsidTr="00ED6510">
        <w:trPr>
          <w:trHeight w:hRule="exact" w:val="294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Уведомление в письменной форме ТИК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дня,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следующего за днем предоставления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Собственники, владельцы помещений, подпадающие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под действие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50 Кодекса</w:t>
            </w:r>
          </w:p>
        </w:tc>
      </w:tr>
      <w:tr w:rsidR="00072145" w:rsidRPr="00FA31F3" w:rsidTr="00ED6510">
        <w:trPr>
          <w:trHeight w:hRule="exact" w:val="215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Рассмотрение заявок о предоставлении помещений для проведения встреч зарегистрированных кандидатов, их доверенных лиц, с избирателями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трех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подачи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Собственники, владельцы помещений, подпадающие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под действие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50 Кодекса</w:t>
            </w:r>
          </w:p>
        </w:tc>
      </w:tr>
      <w:tr w:rsidR="00072145" w:rsidRPr="00FA31F3" w:rsidTr="00ED6510">
        <w:trPr>
          <w:trHeight w:hRule="exact" w:val="243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outlineLvl w:val="4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на безвозмездной основе по заявке зарегистрированного кандидата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 на время, установленное ТИК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firstLine="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После регистрации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Собственник, владелец помещения</w:t>
            </w:r>
          </w:p>
        </w:tc>
      </w:tr>
      <w:tr w:rsidR="00072145" w:rsidRPr="00FA31F3" w:rsidTr="00ED6510">
        <w:trPr>
          <w:trHeight w:hRule="exact" w:val="183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Выделение на территории каждого избирательного участка специальных мест для размещения предвыборных печатных агитационных материалов кандидатов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right="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чем за 30 дней до дня голосования</w:t>
            </w:r>
          </w:p>
          <w:p w:rsidR="00072145" w:rsidRPr="00FA31F3" w:rsidRDefault="00072145" w:rsidP="00ED6510">
            <w:pPr>
              <w:spacing w:before="40" w:line="280" w:lineRule="exact"/>
              <w:ind w:right="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7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Органы местного самоуправления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 предложениям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ТИК (ОИК)</w:t>
            </w:r>
          </w:p>
        </w:tc>
      </w:tr>
      <w:tr w:rsidR="00072145" w:rsidRPr="00FA31F3" w:rsidTr="00ED6510">
        <w:trPr>
          <w:trHeight w:hRule="exact" w:val="420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Оповещение избирателей о времени и месте голосования через СМИ или иным способом</w:t>
            </w:r>
          </w:p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(досрочное голосование проводится в том случае, если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принято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решение о проведении голосования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в течение нескольких дней подряд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в соответствии со ст. 60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Кодекса)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right="1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чем за 10 дней до дня голосования</w:t>
            </w:r>
          </w:p>
          <w:p w:rsidR="00072145" w:rsidRPr="00FA31F3" w:rsidRDefault="00072145" w:rsidP="00ED6510">
            <w:pPr>
              <w:spacing w:before="40" w:line="216" w:lineRule="auto"/>
              <w:ind w:right="6"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pacing w:before="40" w:line="216" w:lineRule="auto"/>
              <w:ind w:right="6"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072145" w:rsidRPr="00847EC8" w:rsidRDefault="00072145" w:rsidP="00ED6510">
            <w:pPr>
              <w:spacing w:before="40" w:line="216" w:lineRule="auto"/>
              <w:ind w:right="6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7EC8">
              <w:rPr>
                <w:rFonts w:ascii="Times New Roman" w:hAnsi="Times New Roman" w:cs="Times New Roman"/>
                <w:sz w:val="27"/>
                <w:szCs w:val="27"/>
              </w:rPr>
              <w:t>При проведении досрочного голосования не позднее чем за пять дней до дня начала досрочного голосования</w:t>
            </w:r>
          </w:p>
          <w:p w:rsidR="00072145" w:rsidRPr="00847EC8" w:rsidRDefault="00072145" w:rsidP="00ED6510">
            <w:pPr>
              <w:spacing w:before="40" w:line="216" w:lineRule="auto"/>
              <w:ind w:right="6" w:firstLine="6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ТИК – не позднее 2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</w:t>
            </w: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pacing w:before="40" w:line="216" w:lineRule="auto"/>
              <w:ind w:right="6" w:firstLine="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УИК – 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29</w:t>
            </w: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61, </w:t>
            </w:r>
          </w:p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ТИК,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УИК</w:t>
            </w:r>
          </w:p>
        </w:tc>
      </w:tr>
      <w:tr w:rsidR="00072145" w:rsidRPr="00FA31F3" w:rsidTr="00ED6510">
        <w:trPr>
          <w:trHeight w:hRule="exact" w:val="385"/>
        </w:trPr>
        <w:tc>
          <w:tcPr>
            <w:tcW w:w="154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right="2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sz w:val="27"/>
                <w:szCs w:val="27"/>
              </w:rPr>
              <w:t>ФИНАНСИРОВАНИЕ ВЫБОРОВ</w:t>
            </w:r>
          </w:p>
        </w:tc>
      </w:tr>
      <w:tr w:rsidR="00072145" w:rsidRPr="00FA31F3" w:rsidTr="00ED6510">
        <w:trPr>
          <w:trHeight w:hRule="exact" w:val="240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Перечисление средств ТИК на проведение выборов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Не позднее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в десятидневный срок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официального опубликования (публикации) решения о назначении выборов</w:t>
            </w:r>
          </w:p>
          <w:p w:rsidR="00072145" w:rsidRPr="00FA31F3" w:rsidRDefault="00072145" w:rsidP="00ED6510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29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я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  <w:r w:rsidRPr="00FA31F3">
              <w:rPr>
                <w:rStyle w:val="af"/>
                <w:b/>
                <w:i/>
                <w:sz w:val="27"/>
                <w:szCs w:val="27"/>
              </w:rPr>
              <w:t xml:space="preserve"> </w:t>
            </w:r>
            <w:r w:rsidRPr="00FA31F3">
              <w:rPr>
                <w:rStyle w:val="af"/>
                <w:b/>
                <w:i/>
                <w:sz w:val="27"/>
                <w:szCs w:val="27"/>
              </w:rPr>
              <w:footnoteReference w:id="1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53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262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Администрация муниципального образования</w:t>
            </w:r>
          </w:p>
        </w:tc>
      </w:tr>
      <w:tr w:rsidR="00072145" w:rsidRPr="00FA31F3" w:rsidTr="00ED6510">
        <w:trPr>
          <w:trHeight w:hRule="exact" w:val="181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Выдача кандидату, выдвинутому в порядке самовыдвижения, разрешения для открытия специального избирательного счета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день получения ТИК (ОИК) заявления кандидата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 согласии баллотироваться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и иных документов, предусмотренных ст. 29 Кодекса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54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262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ТИК (ОИК) </w:t>
            </w:r>
          </w:p>
        </w:tc>
      </w:tr>
      <w:tr w:rsidR="00072145" w:rsidRPr="00FA31F3" w:rsidTr="00ED6510">
        <w:trPr>
          <w:trHeight w:hRule="exact" w:val="187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Выдача кандидату, выдвинутому избирательным объединением по одномандатному (многомандатному) избирательному округу разрешения для открытия специального избирательного счета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trike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В день получения ТИК (ОИК) документов, предусмотренных ст. 32 Кодекса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2620"/>
              </w:tabs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2145" w:rsidRPr="00FA31F3" w:rsidTr="00ED6510">
        <w:trPr>
          <w:trHeight w:hRule="exact" w:val="215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tabs>
                <w:tab w:val="left" w:pos="5900"/>
              </w:tabs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Перечисление неизрасходованных денежных средств, находящихся на специальном избирательном счете кандидата гражданам и юридическим лицам, осуществившим пожертвования либо перечисления в их избирательные фонды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После дня голосования</w:t>
            </w:r>
          </w:p>
          <w:p w:rsidR="00072145" w:rsidRPr="00FA31F3" w:rsidRDefault="00072145" w:rsidP="00ED6510">
            <w:pPr>
              <w:spacing w:before="12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После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Кандидаты</w:t>
            </w:r>
          </w:p>
        </w:tc>
      </w:tr>
      <w:tr w:rsidR="00072145" w:rsidRPr="00FA31F3" w:rsidTr="00ED6510">
        <w:trPr>
          <w:trHeight w:hRule="exact" w:val="175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Перечисление в доход соответствующего бюджета неизрасходованных денежных средств, оставшихся на специальных избирательных счетах кандидатов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 истечении 60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голосования</w:t>
            </w:r>
          </w:p>
          <w:p w:rsidR="00072145" w:rsidRPr="00FA31F3" w:rsidRDefault="00072145" w:rsidP="00ED6510">
            <w:pPr>
              <w:spacing w:before="120"/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7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ноября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5F35F8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Филиалы ПАО Сбербанк 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(иные кредитные организации)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</w:r>
            <w:bookmarkStart w:id="0" w:name="_GoBack"/>
            <w:bookmarkEnd w:id="0"/>
          </w:p>
        </w:tc>
      </w:tr>
      <w:tr w:rsidR="00072145" w:rsidRPr="00FA31F3" w:rsidTr="00ED6510">
        <w:trPr>
          <w:cantSplit/>
          <w:trHeight w:hRule="exact" w:val="311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Представление в ТИК (ОИК) итоговых финансовых отчетов кандидатов о размерах избирательного фонда, обо всех источниках его формирования, а также обо всех расходах, произведенных за счет средств соответствующего фонда с приложением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через 30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10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56 Кодекса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Кандидаты</w:t>
            </w:r>
          </w:p>
        </w:tc>
      </w:tr>
      <w:tr w:rsidR="00072145" w:rsidRPr="00FA31F3" w:rsidTr="00ED6510">
        <w:trPr>
          <w:trHeight w:val="124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2145" w:rsidRPr="00FA31F3" w:rsidRDefault="00072145" w:rsidP="00ED651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Публикация итоговых финансовых отчетов кандидатов в полном объеме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74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десятидневный срок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получения переданных им ТИК (ОИК) финансовых отчетов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Редакция муниципального периодического печатного издания</w:t>
            </w:r>
          </w:p>
        </w:tc>
      </w:tr>
      <w:tr w:rsidR="00072145" w:rsidRPr="00FA31F3" w:rsidTr="00ED6510">
        <w:trPr>
          <w:trHeight w:hRule="exact" w:val="3375"/>
        </w:trPr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Прекращение всех финансовых операций со специальными избирательными счетами кандидатов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69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В день голосования</w:t>
            </w:r>
          </w:p>
          <w:p w:rsidR="00072145" w:rsidRPr="00FA31F3" w:rsidRDefault="00072145" w:rsidP="00ED6510">
            <w:pPr>
              <w:spacing w:before="120" w:line="269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pacing w:before="120" w:line="269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  <w:p w:rsidR="00072145" w:rsidRPr="00FA31F3" w:rsidRDefault="00072145" w:rsidP="00ED6510">
            <w:pPr>
              <w:spacing w:before="120" w:line="269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Филиалы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ПАО Сбербанк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(иные кредитные организации) - держатели специального избирательного счета</w:t>
            </w:r>
          </w:p>
        </w:tc>
      </w:tr>
      <w:tr w:rsidR="00072145" w:rsidRPr="00FA31F3" w:rsidTr="00ED6510">
        <w:trPr>
          <w:trHeight w:hRule="exact" w:val="184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Представление в ТИК (ОИК)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через 10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голосования</w:t>
            </w:r>
          </w:p>
          <w:p w:rsidR="00072145" w:rsidRPr="00FA31F3" w:rsidRDefault="00072145" w:rsidP="00ED6510">
            <w:pPr>
              <w:spacing w:before="12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УИК</w:t>
            </w:r>
          </w:p>
        </w:tc>
      </w:tr>
      <w:tr w:rsidR="00072145" w:rsidRPr="00FA31F3" w:rsidTr="00ED6510">
        <w:trPr>
          <w:trHeight w:hRule="exact" w:val="240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Представление в ТИК, организующую проведение выборов,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 (ОИК)</w:t>
            </w:r>
          </w:p>
        </w:tc>
      </w:tr>
      <w:tr w:rsidR="00072145" w:rsidRPr="00FA31F3" w:rsidTr="00ED6510">
        <w:trPr>
          <w:trHeight w:hRule="exact" w:val="435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представительному органу муниципального образования финансового отчета о поступлении и расходовании средств муниципального бюджета, выделенных на подготовку и проведение выборов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через 45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со дня официального опубликования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53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ТИК, организующая проведение выборов</w:t>
            </w:r>
          </w:p>
        </w:tc>
      </w:tr>
      <w:tr w:rsidR="00072145" w:rsidRPr="00FA31F3" w:rsidTr="00ED6510">
        <w:trPr>
          <w:trHeight w:hRule="exact" w:val="397"/>
        </w:trPr>
        <w:tc>
          <w:tcPr>
            <w:tcW w:w="154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ind w:left="289" w:right="142" w:firstLine="13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sz w:val="27"/>
                <w:szCs w:val="27"/>
              </w:rPr>
              <w:t>ОРГАНИЗАЦИЯ И ПРОВЕДЕНИЕ ГОЛОСОВАНИЯ, ОПРЕДЕЛЕНИЕ ЕГО ИТОГОВ И РЕЗУЛЬТАТОВ ВЫБОРОВ</w:t>
            </w:r>
          </w:p>
        </w:tc>
      </w:tr>
      <w:tr w:rsidR="00072145" w:rsidRPr="00FA31F3" w:rsidTr="00ED6510">
        <w:trPr>
          <w:trHeight w:hRule="exact" w:val="1257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Утверждение формы (форм) избирательных бюллетеней.</w:t>
            </w:r>
          </w:p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Определение требований к изготовлению избирательных бюллетеней.</w:t>
            </w:r>
          </w:p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за 30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Не позднее 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60 Кодекса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</w:t>
            </w:r>
          </w:p>
        </w:tc>
      </w:tr>
      <w:tr w:rsidR="00072145" w:rsidRPr="00FA31F3" w:rsidTr="00ED6510">
        <w:trPr>
          <w:trHeight w:hRule="exact" w:val="991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Утверждение порядка осуществления контроля за изготовлением избирательных бюллетеней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72145" w:rsidRPr="00FA31F3" w:rsidTr="00ED6510">
        <w:trPr>
          <w:trHeight w:hRule="exact" w:val="164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Утверждение текста и числа изготовляемых избирательных бюллетеней для голосования по одномандатному (многомандатному) избирательному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за 20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 (ОИК)</w:t>
            </w:r>
          </w:p>
        </w:tc>
      </w:tr>
      <w:tr w:rsidR="00072145" w:rsidRPr="00FA31F3" w:rsidTr="00ED6510">
        <w:trPr>
          <w:trHeight w:hRule="exact" w:val="1644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Распределение избирательных бюллетеней между УИК, установление сроков их передачи в 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за 20 дней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дня голосования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 </w:t>
            </w:r>
          </w:p>
        </w:tc>
      </w:tr>
      <w:tr w:rsidR="00072145" w:rsidRPr="00FA31F3" w:rsidTr="00ED6510">
        <w:trPr>
          <w:trHeight w:hRule="exact" w:val="2796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Принятие решения о месте и времени передачи избирательных бюллетеней от полиграфической организации членам избирательной комиссии, осуществившей закупку избирательных бюллетеней, об уничтожении лишних избирательных бюллетеней (при их выявлении).</w:t>
            </w:r>
          </w:p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Оповещение зарегистрированных кандидатов о месте и времени передачи избирательных бюллетеней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чем за два дня до получения избирательных бюллетеней от полиграфической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10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60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 (ОИК)</w:t>
            </w:r>
          </w:p>
        </w:tc>
      </w:tr>
      <w:tr w:rsidR="00072145" w:rsidRPr="00FA31F3" w:rsidTr="00ED6510">
        <w:trPr>
          <w:trHeight w:hRule="exact" w:val="64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Передача избирательных бюллетеней в УИК для проведения голосования (в том числе досрочного голосования)</w:t>
            </w:r>
          </w:p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(д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осрочное голосование проводится в том случае, если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принято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решение о проведении голосования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в течение нескольких дней подряд</w:t>
            </w:r>
            <w:r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в соответствии со ст. 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60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Кодекса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В срок, установленный решением ТИК (ОИК), </w:t>
            </w:r>
            <w:r>
              <w:rPr>
                <w:rFonts w:ascii="Times New Roman" w:hAnsi="Times New Roman" w:cs="Times New Roman"/>
                <w:spacing w:val="-1"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 xml:space="preserve">но не позднее чем за один день до дня голосования </w:t>
            </w:r>
          </w:p>
          <w:p w:rsidR="00072145" w:rsidRPr="00FA31F3" w:rsidRDefault="00072145" w:rsidP="00ED6510">
            <w:pPr>
              <w:spacing w:before="120" w:after="12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6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В случае принятия решения о проведении голосования </w:t>
            </w:r>
            <w:r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в течение нескольких дней подряд </w:t>
            </w:r>
            <w:r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(трех дней) </w:t>
            </w:r>
            <w:r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со ст. </w:t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>60</w:t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bCs/>
                <w:iCs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Кодекса – не позднее, чем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за один день до первого дня голосования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</w:p>
          <w:p w:rsidR="00072145" w:rsidRPr="00FA31F3" w:rsidRDefault="00072145" w:rsidP="00ED6510">
            <w:pPr>
              <w:spacing w:before="120" w:after="12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 </w:t>
            </w:r>
          </w:p>
          <w:p w:rsidR="00072145" w:rsidRPr="00847EC8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7EC8">
              <w:rPr>
                <w:rFonts w:ascii="Times New Roman" w:hAnsi="Times New Roman" w:cs="Times New Roman"/>
                <w:sz w:val="27"/>
                <w:szCs w:val="27"/>
              </w:rPr>
              <w:t>Для проведения досрочного голосования</w:t>
            </w:r>
          </w:p>
          <w:p w:rsidR="00072145" w:rsidRPr="00FA31F3" w:rsidRDefault="00072145" w:rsidP="00ED6510">
            <w:pPr>
              <w:spacing w:before="12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</w:t>
            </w: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е позднее </w:t>
            </w: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</w:t>
            </w: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847EC8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>11, п.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12 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br/>
              <w:t>ст.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60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ТИК </w:t>
            </w:r>
          </w:p>
        </w:tc>
      </w:tr>
      <w:tr w:rsidR="00072145" w:rsidRPr="00FA31F3" w:rsidTr="00ED6510">
        <w:trPr>
          <w:trHeight w:hRule="exact" w:val="647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Подача в УИК письменного заявления (устного обращения), в том числе переданного при содействии других лиц,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о предоставлении возможности проголосовать вне помещения для голосования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любое время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в течение 10 дней до дня голосования, но не позднее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за шесть часов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до окончания времени голосования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29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августа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  <w:t xml:space="preserve">и не позднее 14.00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3, 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62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Избиратели, которые</w:t>
            </w:r>
          </w:p>
          <w:p w:rsidR="00072145" w:rsidRPr="00FA31F3" w:rsidRDefault="00072145" w:rsidP="00ED6510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имеют право быть включенными или включены в список избирателей на данном избирательном участке, но</w:t>
            </w:r>
          </w:p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в отношении которых избрана мера пресечения, исключающая возможность посещения помещения для голосования</w:t>
            </w:r>
          </w:p>
        </w:tc>
      </w:tr>
      <w:tr w:rsidR="00072145" w:rsidRPr="00FA31F3" w:rsidTr="00ED6510">
        <w:trPr>
          <w:trHeight w:hRule="exact" w:val="201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досрочного голосования избирателей в помещении ТИК </w:t>
            </w:r>
          </w:p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6377">
              <w:rPr>
                <w:rFonts w:ascii="Times New Roman" w:hAnsi="Times New Roman" w:cs="Times New Roman"/>
                <w:i/>
                <w:sz w:val="27"/>
                <w:szCs w:val="27"/>
              </w:rPr>
              <w:t>(досрочное голосование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проводится в случае, если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принято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решение о проведении голосования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в течение нескольких дней подряд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в соответствии со ст. 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60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Кодекса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Не ранее чем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за 10-4 дня до дня голосования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28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августа по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>3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сентября 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 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ТИК </w:t>
            </w:r>
          </w:p>
        </w:tc>
      </w:tr>
      <w:tr w:rsidR="00072145" w:rsidRPr="00FA31F3" w:rsidTr="00ED6510">
        <w:trPr>
          <w:trHeight w:hRule="exact" w:val="19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досрочного голосования избирателей в помещении УИК </w:t>
            </w:r>
          </w:p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6377">
              <w:rPr>
                <w:rFonts w:ascii="Times New Roman" w:hAnsi="Times New Roman" w:cs="Times New Roman"/>
                <w:i/>
                <w:sz w:val="27"/>
                <w:szCs w:val="27"/>
              </w:rPr>
              <w:t>(досрочное голосование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проводится в случае, если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</w:t>
            </w:r>
            <w:r w:rsidRPr="00FA31F3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принято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решение о проведении голосования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в течение нескольких дней подряд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в соответствии со ст. 60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 xml:space="preserve"> </w:t>
            </w:r>
            <w:r w:rsidRPr="00FA31F3">
              <w:rPr>
                <w:rFonts w:ascii="Times New Roman" w:hAnsi="Times New Roman" w:cs="Times New Roman"/>
                <w:i/>
                <w:sz w:val="27"/>
                <w:szCs w:val="27"/>
              </w:rPr>
              <w:t>Кодекса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Не ранее чем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за 3 дня до дня голосования</w:t>
            </w:r>
          </w:p>
          <w:p w:rsidR="00072145" w:rsidRPr="00FA31F3" w:rsidRDefault="00072145" w:rsidP="00ED6510">
            <w:pPr>
              <w:spacing w:before="6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>4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>7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сентября 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pacing w:val="-1"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 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  <w:r w:rsidRPr="00FA31F3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1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УИК</w:t>
            </w:r>
          </w:p>
        </w:tc>
      </w:tr>
      <w:tr w:rsidR="00072145" w:rsidRPr="00FA31F3" w:rsidTr="00E60E79">
        <w:trPr>
          <w:trHeight w:hRule="exact" w:val="255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голосования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 8.00 до 20.00 часов по московскому времени</w:t>
            </w:r>
          </w:p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61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УИК</w:t>
            </w:r>
          </w:p>
        </w:tc>
      </w:tr>
      <w:tr w:rsidR="00072145" w:rsidRPr="00FA31F3" w:rsidTr="00ED6510">
        <w:trPr>
          <w:trHeight w:hRule="exact" w:val="20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Подсчет голосов избирателей на избирательном участке и составление протокола об итогах голосования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Начинается сразу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после окончания времени голосования и проводится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без перерыва до установления итогов голосования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п.2 ст.64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УИК</w:t>
            </w:r>
          </w:p>
        </w:tc>
      </w:tr>
      <w:tr w:rsidR="00072145" w:rsidRPr="00FA31F3" w:rsidTr="00ED6510">
        <w:trPr>
          <w:trHeight w:hRule="exact"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Определение результатов выборов по одномандатному (многомандатному)  избирательному округу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Не позднее,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чем на пятый день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голосования</w:t>
            </w:r>
          </w:p>
          <w:p w:rsidR="00072145" w:rsidRPr="00FA31F3" w:rsidRDefault="00072145" w:rsidP="00ED6510">
            <w:pPr>
              <w:tabs>
                <w:tab w:val="left" w:pos="1356"/>
              </w:tabs>
              <w:spacing w:before="12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12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 (ОИК)</w:t>
            </w:r>
          </w:p>
        </w:tc>
      </w:tr>
      <w:tr w:rsidR="00072145" w:rsidRPr="00FA31F3" w:rsidTr="00ED6510">
        <w:trPr>
          <w:trHeight w:hRule="exact"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80" w:lineRule="exact"/>
              <w:ind w:right="142" w:firstLine="1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Установление общих результатов выборов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spacing w:line="280" w:lineRule="exact"/>
              <w:ind w:left="5" w:right="5" w:firstLine="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Не позднее, чем на пятый день со дня голосования</w:t>
            </w:r>
          </w:p>
          <w:p w:rsidR="00072145" w:rsidRPr="00FA31F3" w:rsidRDefault="00072145" w:rsidP="00ED6510">
            <w:pPr>
              <w:shd w:val="clear" w:color="auto" w:fill="FFFFFF"/>
              <w:spacing w:before="120" w:line="280" w:lineRule="exact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</w:p>
          <w:p w:rsidR="00072145" w:rsidRPr="00FA31F3" w:rsidRDefault="00072145" w:rsidP="00ED6510">
            <w:pPr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12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сентября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1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ТИК, организующая проведение выборов</w:t>
            </w:r>
          </w:p>
        </w:tc>
      </w:tr>
      <w:tr w:rsidR="00072145" w:rsidRPr="00FA31F3" w:rsidTr="00ED6510">
        <w:trPr>
          <w:trHeight w:hRule="exact" w:val="10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Направление общих данных о результатах выборов по избирательному округу в СМИ для опубликования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одних суток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после определения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2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ТИК </w:t>
            </w:r>
          </w:p>
        </w:tc>
      </w:tr>
      <w:tr w:rsidR="00072145" w:rsidRPr="00FA31F3" w:rsidTr="00ED6510">
        <w:trPr>
          <w:trHeight w:hRule="exact" w:val="20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widowControl/>
              <w:spacing w:line="29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в ТИК (ОИК) копии приказа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(иного документа) об освобождении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пятидневный срок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извещения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5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66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Зарегистрированный кандидат,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избранный депутатом</w:t>
            </w:r>
          </w:p>
        </w:tc>
      </w:tr>
      <w:tr w:rsidR="00072145" w:rsidRPr="00FA31F3" w:rsidTr="00ED6510">
        <w:trPr>
          <w:trHeight w:hRule="exact" w:val="140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Официальное опубликование результатов выборов в муниципальном периодическом издании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В течение 1 месяца со дня голосования</w:t>
            </w:r>
          </w:p>
          <w:p w:rsidR="00072145" w:rsidRPr="00FA31F3" w:rsidRDefault="00072145" w:rsidP="00ED6510">
            <w:pPr>
              <w:spacing w:before="120" w:line="280" w:lineRule="exact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октября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3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ТИК, организующая проведение выборов</w:t>
            </w:r>
          </w:p>
        </w:tc>
      </w:tr>
      <w:tr w:rsidR="00072145" w:rsidRPr="00FA31F3" w:rsidTr="00ED6510">
        <w:trPr>
          <w:trHeight w:hRule="exact" w:val="46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Выдача депутату удостоверения об избрании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После официального опубликования результатов выборов и представления кандидатом копии приказа (иного документа) об освобождении от обязанностей, несовместимых со статусом выборного должностного лица, либо копии документов, удостоверяющих подачу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в установленный срок заявления об освобождении от указанных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69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ТИК, организующая проведение выборов</w:t>
            </w:r>
          </w:p>
        </w:tc>
      </w:tr>
      <w:tr w:rsidR="00072145" w:rsidRPr="00FA31F3" w:rsidTr="00ED6510">
        <w:trPr>
          <w:trHeight w:hRule="exact" w:val="22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300" w:lineRule="exact"/>
              <w:ind w:left="57"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Опубликование (обнародование) данных, которые содержатся в протоколах избирательных комиссий об итогах голосования и о результатах выборов, и данных, которые содержатся в протоколах об итогах голосования и на основании которых определялись итоги голосования и результаты выборов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before="120"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2 месяцев 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br/>
              <w:t>со дня голосования</w:t>
            </w:r>
          </w:p>
          <w:p w:rsidR="00072145" w:rsidRPr="00FA31F3" w:rsidRDefault="00072145" w:rsidP="00ED6510">
            <w:pPr>
              <w:spacing w:before="120" w:line="280" w:lineRule="exact"/>
              <w:ind w:left="57"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Не позднее 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8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ноября </w:t>
            </w: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2024</w:t>
            </w:r>
            <w:r w:rsidRPr="00FA31F3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4 ст.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68 Кодекса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45" w:rsidRPr="00FA31F3" w:rsidRDefault="00072145" w:rsidP="00ED6510">
            <w:pPr>
              <w:spacing w:line="28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A31F3">
              <w:rPr>
                <w:rFonts w:ascii="Times New Roman" w:hAnsi="Times New Roman" w:cs="Times New Roman"/>
                <w:sz w:val="27"/>
                <w:szCs w:val="27"/>
              </w:rPr>
              <w:t>ТИК (ОИК)</w:t>
            </w:r>
          </w:p>
        </w:tc>
      </w:tr>
    </w:tbl>
    <w:p w:rsidR="00072145" w:rsidRPr="00C64C1A" w:rsidRDefault="00072145" w:rsidP="00072145"/>
    <w:p w:rsidR="00D1166F" w:rsidRDefault="00D1166F"/>
    <w:sectPr w:rsidR="00D1166F" w:rsidSect="00E60E79">
      <w:headerReference w:type="even" r:id="rId7"/>
      <w:headerReference w:type="default" r:id="rId8"/>
      <w:pgSz w:w="16838" w:h="11906" w:orient="landscape"/>
      <w:pgMar w:top="709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4B" w:rsidRDefault="0024574B" w:rsidP="00072145">
      <w:r>
        <w:separator/>
      </w:r>
    </w:p>
  </w:endnote>
  <w:endnote w:type="continuationSeparator" w:id="0">
    <w:p w:rsidR="0024574B" w:rsidRDefault="0024574B" w:rsidP="0007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4B" w:rsidRDefault="0024574B" w:rsidP="00072145">
      <w:r>
        <w:separator/>
      </w:r>
    </w:p>
  </w:footnote>
  <w:footnote w:type="continuationSeparator" w:id="0">
    <w:p w:rsidR="0024574B" w:rsidRDefault="0024574B" w:rsidP="00072145">
      <w:r>
        <w:continuationSeparator/>
      </w:r>
    </w:p>
  </w:footnote>
  <w:footnote w:id="1">
    <w:p w:rsidR="00E60E79" w:rsidRPr="00DF66F7" w:rsidRDefault="00E60E79" w:rsidP="00072145">
      <w:pPr>
        <w:pStyle w:val="ad"/>
        <w:rPr>
          <w:rFonts w:ascii="Times New Roman" w:hAnsi="Times New Roman"/>
        </w:rPr>
      </w:pPr>
      <w:r w:rsidRPr="00DF66F7">
        <w:rPr>
          <w:rStyle w:val="af"/>
        </w:rPr>
        <w:footnoteRef/>
      </w:r>
      <w:r w:rsidRPr="00DF66F7">
        <w:rPr>
          <w:rFonts w:ascii="Times New Roman" w:hAnsi="Times New Roman"/>
        </w:rPr>
        <w:t xml:space="preserve"> Запланированные в </w:t>
      </w:r>
      <w:r>
        <w:rPr>
          <w:rFonts w:ascii="Times New Roman" w:hAnsi="Times New Roman"/>
        </w:rPr>
        <w:t>е</w:t>
      </w:r>
      <w:r w:rsidRPr="00DF66F7">
        <w:rPr>
          <w:rFonts w:ascii="Times New Roman" w:hAnsi="Times New Roman"/>
        </w:rPr>
        <w:t xml:space="preserve">диный день голосования </w:t>
      </w:r>
      <w:r>
        <w:rPr>
          <w:rFonts w:ascii="Times New Roman" w:hAnsi="Times New Roman"/>
        </w:rPr>
        <w:t>8 сентября 2024</w:t>
      </w:r>
      <w:r w:rsidRPr="00DF66F7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</w:t>
      </w:r>
      <w:r w:rsidRPr="00DF66F7">
        <w:rPr>
          <w:rFonts w:ascii="Times New Roman" w:hAnsi="Times New Roman"/>
        </w:rPr>
        <w:t xml:space="preserve"> выборы депутатов представительных органов муниципальных образований на территории Тверской области будут проводиться по мажоритарной избирательной системе.</w:t>
      </w:r>
    </w:p>
  </w:footnote>
  <w:footnote w:id="2">
    <w:p w:rsidR="00E60E79" w:rsidRPr="00DF66F7" w:rsidRDefault="00E60E79" w:rsidP="00072145">
      <w:pPr>
        <w:widowControl/>
        <w:spacing w:line="220" w:lineRule="exact"/>
        <w:jc w:val="both"/>
        <w:rPr>
          <w:rFonts w:ascii="Times New Roman" w:hAnsi="Times New Roman" w:cs="Times New Roman"/>
        </w:rPr>
      </w:pPr>
      <w:r w:rsidRPr="00DF66F7">
        <w:rPr>
          <w:rStyle w:val="af"/>
        </w:rPr>
        <w:footnoteRef/>
      </w:r>
      <w:r w:rsidRPr="00DF66F7">
        <w:rPr>
          <w:rFonts w:ascii="Times New Roman" w:hAnsi="Times New Roman" w:cs="Times New Roman"/>
        </w:rPr>
        <w:t xml:space="preserve"> Решение о назначении выборов должно быть принято не ранее чем за 90 дней и не позднее чем за 80 дней до дня голосования – с </w:t>
      </w:r>
      <w:r>
        <w:rPr>
          <w:rFonts w:ascii="Times New Roman" w:hAnsi="Times New Roman" w:cs="Times New Roman"/>
        </w:rPr>
        <w:t>9</w:t>
      </w:r>
      <w:r w:rsidRPr="00DF66F7">
        <w:rPr>
          <w:rFonts w:ascii="Times New Roman" w:hAnsi="Times New Roman" w:cs="Times New Roman"/>
        </w:rPr>
        <w:t xml:space="preserve"> июня </w:t>
      </w:r>
      <w:r w:rsidRPr="00DF66F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по 19</w:t>
      </w:r>
      <w:r w:rsidRPr="00DF66F7">
        <w:rPr>
          <w:rFonts w:ascii="Times New Roman" w:hAnsi="Times New Roman" w:cs="Times New Roman"/>
        </w:rPr>
        <w:t xml:space="preserve"> июня </w:t>
      </w:r>
      <w:r>
        <w:rPr>
          <w:rFonts w:ascii="Times New Roman" w:hAnsi="Times New Roman" w:cs="Times New Roman"/>
        </w:rPr>
        <w:t>2024</w:t>
      </w:r>
      <w:r w:rsidRPr="00DF66F7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  <w:r w:rsidRPr="00DF66F7">
        <w:rPr>
          <w:rFonts w:ascii="Times New Roman" w:hAnsi="Times New Roman" w:cs="Times New Roman"/>
        </w:rPr>
        <w:t xml:space="preserve"> (п.</w:t>
      </w:r>
      <w:r>
        <w:rPr>
          <w:rFonts w:ascii="Times New Roman" w:hAnsi="Times New Roman" w:cs="Times New Roman"/>
        </w:rPr>
        <w:t> </w:t>
      </w:r>
      <w:r w:rsidRPr="00DF66F7">
        <w:rPr>
          <w:rFonts w:ascii="Times New Roman" w:hAnsi="Times New Roman" w:cs="Times New Roman"/>
        </w:rPr>
        <w:t>2 ст.</w:t>
      </w:r>
      <w:r>
        <w:rPr>
          <w:rFonts w:ascii="Times New Roman" w:hAnsi="Times New Roman" w:cs="Times New Roman"/>
        </w:rPr>
        <w:t> </w:t>
      </w:r>
      <w:r w:rsidRPr="00DF66F7">
        <w:rPr>
          <w:rFonts w:ascii="Times New Roman" w:hAnsi="Times New Roman" w:cs="Times New Roman"/>
        </w:rPr>
        <w:t>100 Кодекса).</w:t>
      </w:r>
    </w:p>
  </w:footnote>
  <w:footnote w:id="3">
    <w:p w:rsidR="00E60E79" w:rsidRPr="00F42A09" w:rsidRDefault="00E60E79" w:rsidP="00072145">
      <w:pPr>
        <w:pStyle w:val="ad"/>
      </w:pPr>
      <w:r>
        <w:rPr>
          <w:rStyle w:val="af"/>
        </w:rPr>
        <w:footnoteRef/>
      </w:r>
      <w:r>
        <w:t xml:space="preserve"> </w:t>
      </w:r>
      <w:r w:rsidRPr="00384238">
        <w:rPr>
          <w:rFonts w:ascii="Times New Roman" w:hAnsi="Times New Roman"/>
        </w:rPr>
        <w:t>Например, решение о назначении выборов</w:t>
      </w:r>
      <w:r>
        <w:rPr>
          <w:rFonts w:ascii="Times New Roman" w:hAnsi="Times New Roman"/>
        </w:rPr>
        <w:t>,</w:t>
      </w:r>
      <w:r w:rsidRPr="00384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принятое 19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2024</w:t>
      </w:r>
      <w:r w:rsidRPr="00384238">
        <w:rPr>
          <w:rFonts w:ascii="Times New Roman" w:hAnsi="Times New Roman"/>
        </w:rPr>
        <w:t xml:space="preserve"> г., </w:t>
      </w:r>
      <w:r>
        <w:rPr>
          <w:rFonts w:ascii="Times New Roman" w:hAnsi="Times New Roman"/>
        </w:rPr>
        <w:t xml:space="preserve">должно быть опубликовано не позднее </w:t>
      </w:r>
      <w:r w:rsidRPr="00384238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384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384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r w:rsidRPr="00384238">
        <w:rPr>
          <w:rFonts w:ascii="Times New Roman" w:hAnsi="Times New Roman"/>
        </w:rPr>
        <w:t xml:space="preserve"> г.</w:t>
      </w:r>
    </w:p>
  </w:footnote>
  <w:footnote w:id="4">
    <w:p w:rsidR="00E60E79" w:rsidRPr="0020546E" w:rsidRDefault="00E60E79" w:rsidP="00072145">
      <w:pPr>
        <w:pStyle w:val="ad"/>
        <w:spacing w:line="220" w:lineRule="exact"/>
        <w:jc w:val="both"/>
        <w:rPr>
          <w:rFonts w:ascii="Times New Roman" w:hAnsi="Times New Roman"/>
          <w:sz w:val="24"/>
          <w:szCs w:val="24"/>
        </w:rPr>
      </w:pPr>
      <w:r w:rsidRPr="00DF66F7">
        <w:rPr>
          <w:rFonts w:ascii="Times New Roman" w:hAnsi="Times New Roman"/>
          <w:vertAlign w:val="superscript"/>
        </w:rPr>
        <w:footnoteRef/>
      </w:r>
      <w:r w:rsidRPr="00DF66F7">
        <w:rPr>
          <w:rFonts w:ascii="Times New Roman" w:hAnsi="Times New Roman"/>
        </w:rPr>
        <w:t xml:space="preserve"> Федеральный закон – Федеральный закон от 12.06.2002 №</w:t>
      </w:r>
      <w:r>
        <w:rPr>
          <w:rFonts w:ascii="Times New Roman" w:hAnsi="Times New Roman"/>
        </w:rPr>
        <w:t> </w:t>
      </w:r>
      <w:r w:rsidRPr="00DF66F7">
        <w:rPr>
          <w:rFonts w:ascii="Times New Roman" w:hAnsi="Times New Roman"/>
        </w:rPr>
        <w:t xml:space="preserve">67-ФЗ «Об основных гарантиях избирательных прав и права на участие </w:t>
      </w:r>
      <w:r w:rsidRPr="00DF66F7">
        <w:rPr>
          <w:rFonts w:ascii="Times New Roman" w:hAnsi="Times New Roman"/>
        </w:rPr>
        <w:br/>
        <w:t>в референдуме граждан Российской Федерации», Кодекс – Избирательный кодекс Тверской области от 07.04.2003 № 20-ЗО.</w:t>
      </w:r>
    </w:p>
  </w:footnote>
  <w:footnote w:id="5">
    <w:p w:rsidR="00E60E79" w:rsidRPr="004F255A" w:rsidRDefault="00E60E79" w:rsidP="00072145">
      <w:pPr>
        <w:pStyle w:val="ad"/>
        <w:ind w:right="-314"/>
      </w:pPr>
      <w:r>
        <w:rPr>
          <w:rStyle w:val="af"/>
        </w:rPr>
        <w:footnoteRef/>
      </w:r>
      <w:r>
        <w:t xml:space="preserve"> </w:t>
      </w:r>
      <w:r w:rsidRPr="00384238">
        <w:rPr>
          <w:rFonts w:ascii="Times New Roman" w:hAnsi="Times New Roman"/>
        </w:rPr>
        <w:t xml:space="preserve">Например, если решение о назначении выборов опубликовано </w:t>
      </w:r>
      <w:r>
        <w:rPr>
          <w:rFonts w:ascii="Times New Roman" w:hAnsi="Times New Roman"/>
        </w:rPr>
        <w:t>21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2024</w:t>
      </w:r>
      <w:r w:rsidRPr="00384238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, срок опубликования и представления в ТИК такого списка заканчивается </w:t>
      </w:r>
      <w:r w:rsidRPr="00384238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384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384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r w:rsidRPr="00384238">
        <w:rPr>
          <w:rFonts w:ascii="Times New Roman" w:hAnsi="Times New Roman"/>
        </w:rPr>
        <w:t xml:space="preserve"> г.</w:t>
      </w:r>
    </w:p>
  </w:footnote>
  <w:footnote w:id="6">
    <w:p w:rsidR="00E60E79" w:rsidRPr="00384238" w:rsidRDefault="00E60E79" w:rsidP="00072145">
      <w:pPr>
        <w:pStyle w:val="ad"/>
        <w:spacing w:line="240" w:lineRule="exact"/>
        <w:jc w:val="both"/>
        <w:rPr>
          <w:rFonts w:ascii="Times New Roman" w:hAnsi="Times New Roman"/>
        </w:rPr>
      </w:pPr>
      <w:r w:rsidRPr="00384238">
        <w:rPr>
          <w:rStyle w:val="af"/>
        </w:rPr>
        <w:footnoteRef/>
      </w:r>
      <w:r w:rsidRPr="00384238">
        <w:rPr>
          <w:rFonts w:ascii="Times New Roman" w:hAnsi="Times New Roman"/>
        </w:rPr>
        <w:t xml:space="preserve"> Например, если решение о назначении выборов опубликовано </w:t>
      </w:r>
      <w:r>
        <w:rPr>
          <w:rFonts w:ascii="Times New Roman" w:hAnsi="Times New Roman"/>
        </w:rPr>
        <w:t>21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2024</w:t>
      </w:r>
      <w:r w:rsidRPr="00384238">
        <w:rPr>
          <w:rFonts w:ascii="Times New Roman" w:hAnsi="Times New Roman"/>
        </w:rPr>
        <w:t xml:space="preserve"> г., то выдвижение кандидатов – с </w:t>
      </w:r>
      <w:r>
        <w:rPr>
          <w:rFonts w:ascii="Times New Roman" w:hAnsi="Times New Roman"/>
        </w:rPr>
        <w:t xml:space="preserve">25 </w:t>
      </w:r>
      <w:r w:rsidRPr="006556E8">
        <w:rPr>
          <w:rFonts w:ascii="Times New Roman" w:hAnsi="Times New Roman"/>
        </w:rPr>
        <w:t xml:space="preserve">июня </w:t>
      </w:r>
      <w:r w:rsidRPr="00384238">
        <w:rPr>
          <w:rFonts w:ascii="Times New Roman" w:hAnsi="Times New Roman"/>
        </w:rPr>
        <w:t>по 2</w:t>
      </w:r>
      <w:r>
        <w:rPr>
          <w:rFonts w:ascii="Times New Roman" w:hAnsi="Times New Roman"/>
        </w:rPr>
        <w:t>2</w:t>
      </w:r>
      <w:r w:rsidRPr="00384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июля</w:t>
      </w:r>
      <w:r w:rsidRPr="00384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r w:rsidRPr="00384238">
        <w:rPr>
          <w:rFonts w:ascii="Times New Roman" w:hAnsi="Times New Roman"/>
        </w:rPr>
        <w:t xml:space="preserve"> г.</w:t>
      </w:r>
    </w:p>
  </w:footnote>
  <w:footnote w:id="7">
    <w:p w:rsidR="00E60E79" w:rsidRPr="009A31A8" w:rsidRDefault="00E60E79" w:rsidP="00072145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384238">
        <w:rPr>
          <w:rStyle w:val="af"/>
        </w:rPr>
        <w:footnoteRef/>
      </w:r>
      <w:r w:rsidRPr="00384238">
        <w:rPr>
          <w:rFonts w:ascii="Times New Roman" w:hAnsi="Times New Roman"/>
        </w:rPr>
        <w:t xml:space="preserve"> Например, если решение о назначении выборов опубликовано 2</w:t>
      </w:r>
      <w:r>
        <w:rPr>
          <w:rFonts w:ascii="Times New Roman" w:hAnsi="Times New Roman"/>
        </w:rPr>
        <w:t>1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2024</w:t>
      </w:r>
      <w:r w:rsidRPr="00384238">
        <w:rPr>
          <w:rFonts w:ascii="Times New Roman" w:hAnsi="Times New Roman"/>
        </w:rPr>
        <w:t xml:space="preserve"> г., то срок представления документов в ТИК не позднее 2</w:t>
      </w:r>
      <w:r>
        <w:rPr>
          <w:rFonts w:ascii="Times New Roman" w:hAnsi="Times New Roman"/>
        </w:rPr>
        <w:t>2</w:t>
      </w:r>
      <w:r w:rsidRPr="00384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июля</w:t>
      </w:r>
      <w:r w:rsidRPr="00384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r w:rsidRPr="00384238">
        <w:rPr>
          <w:rFonts w:ascii="Times New Roman" w:hAnsi="Times New Roman"/>
        </w:rPr>
        <w:t xml:space="preserve"> г.</w:t>
      </w:r>
    </w:p>
  </w:footnote>
  <w:footnote w:id="8">
    <w:p w:rsidR="00E60E79" w:rsidRPr="00625612" w:rsidRDefault="00E60E79" w:rsidP="00072145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5E19B1">
        <w:rPr>
          <w:rStyle w:val="af"/>
          <w:color w:val="000000"/>
        </w:rPr>
        <w:footnoteRef/>
      </w:r>
      <w:r w:rsidRPr="005E19B1">
        <w:rPr>
          <w:rFonts w:ascii="Times New Roman" w:hAnsi="Times New Roman"/>
          <w:color w:val="000000"/>
        </w:rPr>
        <w:t xml:space="preserve"> </w:t>
      </w:r>
      <w:r w:rsidRPr="00BD2735">
        <w:rPr>
          <w:rFonts w:ascii="Times New Roman" w:hAnsi="Times New Roman"/>
          <w:color w:val="000000"/>
        </w:rPr>
        <w:t xml:space="preserve">Например, если решение о назначении выборов опубликовано </w:t>
      </w:r>
      <w:r w:rsidRPr="00384238">
        <w:rPr>
          <w:rFonts w:ascii="Times New Roman" w:hAnsi="Times New Roman"/>
        </w:rPr>
        <w:t>2</w:t>
      </w:r>
      <w:r>
        <w:rPr>
          <w:rFonts w:ascii="Times New Roman" w:hAnsi="Times New Roman"/>
        </w:rPr>
        <w:t>1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color w:val="000000"/>
        </w:rPr>
        <w:t>2024</w:t>
      </w:r>
      <w:r w:rsidRPr="00BD2735">
        <w:rPr>
          <w:rFonts w:ascii="Times New Roman" w:hAnsi="Times New Roman"/>
          <w:color w:val="000000"/>
        </w:rPr>
        <w:t xml:space="preserve"> г., то срок представления документов для регистрации</w:t>
      </w:r>
      <w:r>
        <w:rPr>
          <w:rFonts w:ascii="Times New Roman" w:hAnsi="Times New Roman"/>
          <w:color w:val="000000"/>
        </w:rPr>
        <w:t xml:space="preserve"> </w:t>
      </w:r>
      <w:r w:rsidRPr="00BD2735">
        <w:rPr>
          <w:rFonts w:ascii="Times New Roman" w:hAnsi="Times New Roman"/>
          <w:color w:val="000000"/>
        </w:rPr>
        <w:t xml:space="preserve">– не позднее </w:t>
      </w:r>
      <w:r>
        <w:rPr>
          <w:rFonts w:ascii="Times New Roman" w:hAnsi="Times New Roman"/>
          <w:color w:val="000000"/>
        </w:rPr>
        <w:t>27</w:t>
      </w:r>
      <w:r w:rsidRPr="00BD273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июля</w:t>
      </w:r>
      <w:r w:rsidRPr="00BD273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2024</w:t>
      </w:r>
      <w:r w:rsidRPr="00BD2735">
        <w:rPr>
          <w:rFonts w:ascii="Times New Roman" w:hAnsi="Times New Roman"/>
          <w:color w:val="000000"/>
        </w:rPr>
        <w:t xml:space="preserve"> г.</w:t>
      </w:r>
    </w:p>
  </w:footnote>
  <w:footnote w:id="9">
    <w:p w:rsidR="00E60E79" w:rsidRPr="0076563F" w:rsidRDefault="00E60E79" w:rsidP="00072145">
      <w:pPr>
        <w:pStyle w:val="ad"/>
      </w:pPr>
      <w:r>
        <w:rPr>
          <w:rStyle w:val="af"/>
        </w:rPr>
        <w:footnoteRef/>
      </w:r>
      <w:r>
        <w:t xml:space="preserve"> </w:t>
      </w:r>
      <w:r w:rsidRPr="001237E1">
        <w:rPr>
          <w:rFonts w:ascii="Times New Roman" w:hAnsi="Times New Roman"/>
          <w:color w:val="000000"/>
        </w:rPr>
        <w:t xml:space="preserve">Например, если срок представления документов для регистрации заканчивается </w:t>
      </w:r>
      <w:r>
        <w:rPr>
          <w:rFonts w:ascii="Times New Roman" w:hAnsi="Times New Roman"/>
          <w:color w:val="000000"/>
        </w:rPr>
        <w:t>27</w:t>
      </w:r>
      <w:r w:rsidRPr="001237E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июля</w:t>
      </w:r>
      <w:r w:rsidRPr="001237E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2024</w:t>
      </w:r>
      <w:r w:rsidRPr="001237E1">
        <w:rPr>
          <w:rFonts w:ascii="Times New Roman" w:hAnsi="Times New Roman"/>
          <w:color w:val="000000"/>
        </w:rPr>
        <w:t xml:space="preserve"> г</w:t>
      </w:r>
      <w:r>
        <w:rPr>
          <w:rFonts w:ascii="Times New Roman" w:hAnsi="Times New Roman"/>
          <w:color w:val="000000"/>
        </w:rPr>
        <w:t>.</w:t>
      </w:r>
      <w:r w:rsidRPr="001237E1">
        <w:rPr>
          <w:rFonts w:ascii="Times New Roman" w:hAnsi="Times New Roman"/>
          <w:color w:val="000000"/>
        </w:rPr>
        <w:t xml:space="preserve">, то крайний срок для принятия решения о регистрации (отказе в регистрации) кандидата – </w:t>
      </w:r>
      <w:r>
        <w:rPr>
          <w:rFonts w:ascii="Times New Roman" w:hAnsi="Times New Roman"/>
          <w:color w:val="000000"/>
        </w:rPr>
        <w:t>5</w:t>
      </w:r>
      <w:r w:rsidRPr="001237E1">
        <w:rPr>
          <w:rFonts w:ascii="Times New Roman" w:hAnsi="Times New Roman"/>
          <w:color w:val="000000"/>
        </w:rPr>
        <w:t xml:space="preserve"> августа </w:t>
      </w:r>
      <w:r>
        <w:rPr>
          <w:rFonts w:ascii="Times New Roman" w:hAnsi="Times New Roman"/>
          <w:color w:val="000000"/>
        </w:rPr>
        <w:t>2024</w:t>
      </w:r>
      <w:r w:rsidRPr="001237E1">
        <w:rPr>
          <w:rFonts w:ascii="Times New Roman" w:hAnsi="Times New Roman"/>
          <w:color w:val="000000"/>
        </w:rPr>
        <w:t xml:space="preserve"> г.</w:t>
      </w:r>
    </w:p>
  </w:footnote>
  <w:footnote w:id="10">
    <w:p w:rsidR="00E60E79" w:rsidRPr="00FF54E0" w:rsidRDefault="00E60E79" w:rsidP="00072145">
      <w:pPr>
        <w:pStyle w:val="ad"/>
        <w:spacing w:line="220" w:lineRule="exact"/>
        <w:jc w:val="both"/>
        <w:rPr>
          <w:rFonts w:ascii="Times New Roman" w:hAnsi="Times New Roman"/>
        </w:rPr>
      </w:pPr>
      <w:r w:rsidRPr="00FF54E0">
        <w:rPr>
          <w:rStyle w:val="af"/>
          <w:sz w:val="22"/>
          <w:szCs w:val="22"/>
        </w:rPr>
        <w:footnoteRef/>
      </w:r>
      <w:r w:rsidRPr="00FF54E0">
        <w:rPr>
          <w:rFonts w:ascii="Times New Roman" w:hAnsi="Times New Roman"/>
          <w:sz w:val="22"/>
          <w:szCs w:val="22"/>
        </w:rPr>
        <w:t xml:space="preserve"> </w:t>
      </w:r>
      <w:r w:rsidRPr="00FF54E0">
        <w:rPr>
          <w:rFonts w:ascii="Times New Roman" w:hAnsi="Times New Roman"/>
        </w:rPr>
        <w:t>Например, если решение о назначении выборов опубликовано 2</w:t>
      </w:r>
      <w:r>
        <w:rPr>
          <w:rFonts w:ascii="Times New Roman" w:hAnsi="Times New Roman"/>
        </w:rPr>
        <w:t>1</w:t>
      </w:r>
      <w:r w:rsidRPr="00FF54E0">
        <w:rPr>
          <w:rFonts w:ascii="Times New Roman" w:hAnsi="Times New Roman"/>
        </w:rPr>
        <w:t xml:space="preserve"> июня </w:t>
      </w:r>
      <w:r>
        <w:rPr>
          <w:rFonts w:ascii="Times New Roman" w:hAnsi="Times New Roman"/>
        </w:rPr>
        <w:t>2024</w:t>
      </w:r>
      <w:r w:rsidRPr="00FF54E0">
        <w:rPr>
          <w:rFonts w:ascii="Times New Roman" w:hAnsi="Times New Roman"/>
        </w:rPr>
        <w:t xml:space="preserve"> г., то срок опубликования перечня организаций – не позднее </w:t>
      </w:r>
      <w:r w:rsidRPr="00FF54E0">
        <w:rPr>
          <w:rFonts w:ascii="Times New Roman" w:hAnsi="Times New Roman"/>
        </w:rPr>
        <w:br/>
      </w:r>
      <w:r>
        <w:rPr>
          <w:rFonts w:ascii="Times New Roman" w:hAnsi="Times New Roman"/>
        </w:rPr>
        <w:t>6</w:t>
      </w:r>
      <w:r w:rsidRPr="00FF54E0">
        <w:rPr>
          <w:rFonts w:ascii="Times New Roman" w:hAnsi="Times New Roman"/>
        </w:rPr>
        <w:t xml:space="preserve"> июля </w:t>
      </w:r>
      <w:r>
        <w:rPr>
          <w:rFonts w:ascii="Times New Roman" w:hAnsi="Times New Roman"/>
        </w:rPr>
        <w:t>2024</w:t>
      </w:r>
      <w:r w:rsidRPr="00FF54E0">
        <w:rPr>
          <w:rFonts w:ascii="Times New Roman" w:hAnsi="Times New Roman"/>
        </w:rPr>
        <w:t xml:space="preserve"> г.</w:t>
      </w:r>
    </w:p>
  </w:footnote>
  <w:footnote w:id="11">
    <w:p w:rsidR="00E60E79" w:rsidRPr="00FF54E0" w:rsidRDefault="00E60E79" w:rsidP="00072145">
      <w:pPr>
        <w:pStyle w:val="ad"/>
        <w:jc w:val="both"/>
        <w:rPr>
          <w:rFonts w:ascii="Times New Roman" w:hAnsi="Times New Roman"/>
          <w:color w:val="000000"/>
          <w:sz w:val="22"/>
          <w:szCs w:val="22"/>
        </w:rPr>
      </w:pPr>
      <w:r w:rsidRPr="00FF54E0">
        <w:rPr>
          <w:rStyle w:val="af"/>
        </w:rPr>
        <w:footnoteRef/>
      </w:r>
      <w:r w:rsidRPr="00FF54E0">
        <w:rPr>
          <w:rFonts w:ascii="Times New Roman" w:hAnsi="Times New Roman"/>
        </w:rPr>
        <w:t xml:space="preserve"> </w:t>
      </w:r>
      <w:r w:rsidRPr="00FF54E0">
        <w:rPr>
          <w:rFonts w:ascii="Times New Roman" w:hAnsi="Times New Roman"/>
          <w:color w:val="000000"/>
        </w:rPr>
        <w:t xml:space="preserve">Например, если решение о назначении выборов опубликовано </w:t>
      </w:r>
      <w:r w:rsidRPr="00384238">
        <w:rPr>
          <w:rFonts w:ascii="Times New Roman" w:hAnsi="Times New Roman"/>
        </w:rPr>
        <w:t>2</w:t>
      </w:r>
      <w:r>
        <w:rPr>
          <w:rFonts w:ascii="Times New Roman" w:hAnsi="Times New Roman"/>
        </w:rPr>
        <w:t>1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color w:val="000000"/>
        </w:rPr>
        <w:t>2024</w:t>
      </w:r>
      <w:r w:rsidRPr="00FF54E0">
        <w:rPr>
          <w:rFonts w:ascii="Times New Roman" w:hAnsi="Times New Roman"/>
          <w:color w:val="000000"/>
        </w:rPr>
        <w:t xml:space="preserve"> г</w:t>
      </w:r>
      <w:r>
        <w:rPr>
          <w:rFonts w:ascii="Times New Roman" w:hAnsi="Times New Roman"/>
          <w:color w:val="000000"/>
        </w:rPr>
        <w:t>.</w:t>
      </w:r>
      <w:r w:rsidRPr="00FF54E0">
        <w:rPr>
          <w:rFonts w:ascii="Times New Roman" w:hAnsi="Times New Roman"/>
          <w:color w:val="000000"/>
        </w:rPr>
        <w:t>, то срок публикации информации – не позднее 2</w:t>
      </w:r>
      <w:r>
        <w:rPr>
          <w:rFonts w:ascii="Times New Roman" w:hAnsi="Times New Roman"/>
          <w:color w:val="000000"/>
        </w:rPr>
        <w:t>2</w:t>
      </w:r>
      <w:r w:rsidRPr="00FF54E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июля</w:t>
      </w:r>
      <w:r w:rsidRPr="00FF54E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2024</w:t>
      </w:r>
      <w:r w:rsidRPr="00FF54E0">
        <w:rPr>
          <w:rFonts w:ascii="Times New Roman" w:hAnsi="Times New Roman"/>
          <w:color w:val="000000"/>
        </w:rPr>
        <w:t xml:space="preserve"> г.</w:t>
      </w:r>
    </w:p>
  </w:footnote>
  <w:footnote w:id="12">
    <w:p w:rsidR="00E60E79" w:rsidRPr="00FF54E0" w:rsidRDefault="00E60E79" w:rsidP="00072145">
      <w:pPr>
        <w:pStyle w:val="ad"/>
        <w:spacing w:line="240" w:lineRule="exact"/>
        <w:jc w:val="both"/>
        <w:rPr>
          <w:rFonts w:ascii="Times New Roman" w:hAnsi="Times New Roman"/>
          <w:color w:val="000000"/>
          <w:sz w:val="22"/>
          <w:szCs w:val="22"/>
        </w:rPr>
      </w:pPr>
      <w:r w:rsidRPr="00FF54E0">
        <w:rPr>
          <w:rStyle w:val="af"/>
          <w:sz w:val="22"/>
          <w:szCs w:val="22"/>
        </w:rPr>
        <w:footnoteRef/>
      </w:r>
      <w:r w:rsidRPr="00FF54E0">
        <w:rPr>
          <w:rFonts w:ascii="Times New Roman" w:hAnsi="Times New Roman"/>
          <w:sz w:val="22"/>
          <w:szCs w:val="22"/>
        </w:rPr>
        <w:t xml:space="preserve"> </w:t>
      </w:r>
      <w:r w:rsidRPr="00FF54E0">
        <w:rPr>
          <w:rFonts w:ascii="Times New Roman" w:hAnsi="Times New Roman"/>
          <w:color w:val="000000"/>
        </w:rPr>
        <w:t xml:space="preserve">Например, если решение о назначении выборов опубликовано </w:t>
      </w:r>
      <w:r w:rsidRPr="00384238">
        <w:rPr>
          <w:rFonts w:ascii="Times New Roman" w:hAnsi="Times New Roman"/>
        </w:rPr>
        <w:t>2</w:t>
      </w:r>
      <w:r>
        <w:rPr>
          <w:rFonts w:ascii="Times New Roman" w:hAnsi="Times New Roman"/>
        </w:rPr>
        <w:t>1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color w:val="000000"/>
        </w:rPr>
        <w:t>2024</w:t>
      </w:r>
      <w:r w:rsidRPr="00FF54E0">
        <w:rPr>
          <w:rFonts w:ascii="Times New Roman" w:hAnsi="Times New Roman"/>
          <w:color w:val="000000"/>
        </w:rPr>
        <w:t xml:space="preserve"> г</w:t>
      </w:r>
      <w:r>
        <w:rPr>
          <w:rFonts w:ascii="Times New Roman" w:hAnsi="Times New Roman"/>
          <w:color w:val="000000"/>
        </w:rPr>
        <w:t>.</w:t>
      </w:r>
      <w:r w:rsidRPr="00FF54E0">
        <w:rPr>
          <w:rFonts w:ascii="Times New Roman" w:hAnsi="Times New Roman"/>
          <w:color w:val="000000"/>
        </w:rPr>
        <w:t xml:space="preserve">, то срок опубликования </w:t>
      </w:r>
      <w:r w:rsidRPr="00FF54E0">
        <w:rPr>
          <w:rFonts w:ascii="Times New Roman" w:hAnsi="Times New Roman"/>
        </w:rPr>
        <w:t xml:space="preserve">сведений – не позднее </w:t>
      </w:r>
      <w:r>
        <w:rPr>
          <w:rFonts w:ascii="Times New Roman" w:hAnsi="Times New Roman"/>
        </w:rPr>
        <w:t>21</w:t>
      </w:r>
      <w:r w:rsidRPr="00FF54E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июля</w:t>
      </w:r>
      <w:r w:rsidRPr="00FF54E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2024</w:t>
      </w:r>
      <w:r w:rsidRPr="00FF54E0">
        <w:rPr>
          <w:rFonts w:ascii="Times New Roman" w:hAnsi="Times New Roman"/>
        </w:rPr>
        <w:t xml:space="preserve"> г.</w:t>
      </w:r>
    </w:p>
  </w:footnote>
  <w:footnote w:id="13">
    <w:p w:rsidR="00E60E79" w:rsidRPr="00375247" w:rsidRDefault="00E60E79" w:rsidP="00072145">
      <w:pPr>
        <w:pStyle w:val="ad"/>
        <w:rPr>
          <w:rFonts w:ascii="Times New Roman" w:hAnsi="Times New Roman"/>
        </w:rPr>
      </w:pPr>
      <w:r w:rsidRPr="00375247">
        <w:rPr>
          <w:rStyle w:val="af"/>
        </w:rPr>
        <w:footnoteRef/>
      </w:r>
      <w:r w:rsidRPr="00375247">
        <w:rPr>
          <w:rFonts w:ascii="Times New Roman" w:hAnsi="Times New Roman"/>
        </w:rPr>
        <w:t xml:space="preserve"> </w:t>
      </w:r>
      <w:r w:rsidRPr="00375247">
        <w:rPr>
          <w:rFonts w:ascii="Times New Roman" w:hAnsi="Times New Roman"/>
          <w:color w:val="000000"/>
        </w:rPr>
        <w:t xml:space="preserve">Например, если решение о назначении выборов опубликовано </w:t>
      </w:r>
      <w:r w:rsidRPr="00384238">
        <w:rPr>
          <w:rFonts w:ascii="Times New Roman" w:hAnsi="Times New Roman"/>
        </w:rPr>
        <w:t>2</w:t>
      </w:r>
      <w:r>
        <w:rPr>
          <w:rFonts w:ascii="Times New Roman" w:hAnsi="Times New Roman"/>
        </w:rPr>
        <w:t>1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color w:val="000000"/>
        </w:rPr>
        <w:t>2024</w:t>
      </w:r>
      <w:r w:rsidRPr="00375247">
        <w:rPr>
          <w:rFonts w:ascii="Times New Roman" w:hAnsi="Times New Roman"/>
          <w:color w:val="000000"/>
        </w:rPr>
        <w:t xml:space="preserve"> г</w:t>
      </w:r>
      <w:r>
        <w:rPr>
          <w:rFonts w:ascii="Times New Roman" w:hAnsi="Times New Roman"/>
          <w:color w:val="000000"/>
        </w:rPr>
        <w:t>.</w:t>
      </w:r>
      <w:r w:rsidRPr="00375247">
        <w:rPr>
          <w:rFonts w:ascii="Times New Roman" w:hAnsi="Times New Roman"/>
          <w:color w:val="000000"/>
        </w:rPr>
        <w:t xml:space="preserve">, то срок опубликования </w:t>
      </w:r>
      <w:r w:rsidRPr="00375247">
        <w:rPr>
          <w:rFonts w:ascii="Times New Roman" w:hAnsi="Times New Roman"/>
        </w:rPr>
        <w:t xml:space="preserve">сведений – не позднее </w:t>
      </w:r>
      <w:r>
        <w:rPr>
          <w:rFonts w:ascii="Times New Roman" w:hAnsi="Times New Roman"/>
        </w:rPr>
        <w:t>21</w:t>
      </w:r>
      <w:r w:rsidRPr="0037524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июля</w:t>
      </w:r>
      <w:r w:rsidRPr="0037524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2024</w:t>
      </w:r>
      <w:r w:rsidRPr="00375247">
        <w:rPr>
          <w:rFonts w:ascii="Times New Roman" w:hAnsi="Times New Roman"/>
        </w:rPr>
        <w:t xml:space="preserve"> г.</w:t>
      </w:r>
    </w:p>
  </w:footnote>
  <w:footnote w:id="14">
    <w:p w:rsidR="00E60E79" w:rsidRPr="00AC4EF5" w:rsidRDefault="00E60E79" w:rsidP="00072145">
      <w:pPr>
        <w:pStyle w:val="ad"/>
        <w:rPr>
          <w:rFonts w:ascii="Times New Roman" w:hAnsi="Times New Roman"/>
          <w:sz w:val="24"/>
          <w:szCs w:val="24"/>
        </w:rPr>
      </w:pPr>
      <w:r w:rsidRPr="00C3289B">
        <w:rPr>
          <w:rStyle w:val="af"/>
        </w:rPr>
        <w:footnoteRef/>
      </w:r>
      <w:r w:rsidRPr="00C3289B">
        <w:rPr>
          <w:rFonts w:ascii="Times New Roman" w:hAnsi="Times New Roman"/>
        </w:rPr>
        <w:t xml:space="preserve"> </w:t>
      </w:r>
      <w:r w:rsidRPr="00B34FB5">
        <w:rPr>
          <w:rFonts w:ascii="Times New Roman" w:hAnsi="Times New Roman"/>
        </w:rPr>
        <w:t xml:space="preserve">Например, если решение о назначении выборов опубликовано </w:t>
      </w:r>
      <w:r w:rsidRPr="00384238">
        <w:rPr>
          <w:rFonts w:ascii="Times New Roman" w:hAnsi="Times New Roman"/>
        </w:rPr>
        <w:t>2</w:t>
      </w:r>
      <w:r>
        <w:rPr>
          <w:rFonts w:ascii="Times New Roman" w:hAnsi="Times New Roman"/>
        </w:rPr>
        <w:t>1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2024 г.</w:t>
      </w:r>
      <w:r w:rsidRPr="00B34FB5">
        <w:rPr>
          <w:rFonts w:ascii="Times New Roman" w:hAnsi="Times New Roman"/>
        </w:rPr>
        <w:t xml:space="preserve">, то срок опубликования и представления в ТИК сведений – не позднее </w:t>
      </w:r>
      <w:r>
        <w:rPr>
          <w:rFonts w:ascii="Times New Roman" w:hAnsi="Times New Roman"/>
        </w:rPr>
        <w:t>21</w:t>
      </w:r>
      <w:r w:rsidRPr="00B34F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июля</w:t>
      </w:r>
      <w:r w:rsidRPr="00B34F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  <w:r w:rsidRPr="00B34FB5">
        <w:rPr>
          <w:rFonts w:ascii="Times New Roman" w:hAnsi="Times New Roman"/>
        </w:rPr>
        <w:t xml:space="preserve"> г.</w:t>
      </w:r>
    </w:p>
  </w:footnote>
  <w:footnote w:id="15">
    <w:p w:rsidR="00E60E79" w:rsidRPr="00BB3EC2" w:rsidRDefault="00E60E79" w:rsidP="00072145">
      <w:pPr>
        <w:pStyle w:val="ad"/>
        <w:rPr>
          <w:rFonts w:ascii="Times New Roman" w:hAnsi="Times New Roman"/>
        </w:rPr>
      </w:pPr>
      <w:r w:rsidRPr="00BB3EC2">
        <w:rPr>
          <w:rStyle w:val="af"/>
        </w:rPr>
        <w:footnoteRef/>
      </w:r>
      <w:r w:rsidRPr="00BB3EC2">
        <w:rPr>
          <w:rFonts w:ascii="Times New Roman" w:hAnsi="Times New Roman"/>
        </w:rPr>
        <w:t xml:space="preserve"> Например, если решение о назначении выборов опубликовано </w:t>
      </w:r>
      <w:r w:rsidRPr="00384238">
        <w:rPr>
          <w:rFonts w:ascii="Times New Roman" w:hAnsi="Times New Roman"/>
        </w:rPr>
        <w:t>2</w:t>
      </w:r>
      <w:r>
        <w:rPr>
          <w:rFonts w:ascii="Times New Roman" w:hAnsi="Times New Roman"/>
        </w:rPr>
        <w:t>1 июн</w:t>
      </w:r>
      <w:r w:rsidRPr="00384238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2024</w:t>
      </w:r>
      <w:r w:rsidRPr="00BB3EC2">
        <w:rPr>
          <w:rFonts w:ascii="Times New Roman" w:hAnsi="Times New Roman"/>
        </w:rPr>
        <w:t xml:space="preserve"> г., то крайний срок перечисления средств </w:t>
      </w:r>
      <w:r>
        <w:rPr>
          <w:rFonts w:ascii="Times New Roman" w:hAnsi="Times New Roman"/>
        </w:rPr>
        <w:t>–</w:t>
      </w:r>
      <w:r w:rsidRPr="00BB3E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30 </w:t>
      </w:r>
      <w:r w:rsidRPr="00BB3EC2">
        <w:rPr>
          <w:rFonts w:ascii="Times New Roman" w:hAnsi="Times New Roman"/>
        </w:rPr>
        <w:t>ию</w:t>
      </w:r>
      <w:r>
        <w:rPr>
          <w:rFonts w:ascii="Times New Roman" w:hAnsi="Times New Roman"/>
        </w:rPr>
        <w:t>н</w:t>
      </w:r>
      <w:r w:rsidRPr="00BB3EC2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2024</w:t>
      </w:r>
      <w:r w:rsidRPr="00BB3EC2">
        <w:rPr>
          <w:rFonts w:ascii="Times New Roman" w:hAnsi="Times New Roman"/>
        </w:rPr>
        <w:t xml:space="preserve">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E79" w:rsidRDefault="00E60E7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0E79" w:rsidRDefault="00E60E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E79" w:rsidRPr="0073520A" w:rsidRDefault="00E60E79">
    <w:pPr>
      <w:pStyle w:val="a3"/>
      <w:jc w:val="center"/>
      <w:rPr>
        <w:rFonts w:ascii="Times New Roman" w:hAnsi="Times New Roman"/>
      </w:rPr>
    </w:pPr>
    <w:r w:rsidRPr="0073520A">
      <w:rPr>
        <w:rFonts w:ascii="Times New Roman" w:hAnsi="Times New Roman"/>
      </w:rPr>
      <w:fldChar w:fldCharType="begin"/>
    </w:r>
    <w:r w:rsidRPr="0073520A">
      <w:rPr>
        <w:rFonts w:ascii="Times New Roman" w:hAnsi="Times New Roman"/>
      </w:rPr>
      <w:instrText>PAGE   \* MERGEFORMAT</w:instrText>
    </w:r>
    <w:r w:rsidRPr="0073520A">
      <w:rPr>
        <w:rFonts w:ascii="Times New Roman" w:hAnsi="Times New Roman"/>
      </w:rPr>
      <w:fldChar w:fldCharType="separate"/>
    </w:r>
    <w:r w:rsidR="005F35F8">
      <w:rPr>
        <w:rFonts w:ascii="Times New Roman" w:hAnsi="Times New Roman"/>
        <w:noProof/>
      </w:rPr>
      <w:t>23</w:t>
    </w:r>
    <w:r w:rsidRPr="0073520A">
      <w:rPr>
        <w:rFonts w:ascii="Times New Roman" w:hAnsi="Times New Roman"/>
      </w:rPr>
      <w:fldChar w:fldCharType="end"/>
    </w:r>
  </w:p>
  <w:p w:rsidR="00E60E79" w:rsidRPr="007C6BF9" w:rsidRDefault="00E60E79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3F0"/>
    <w:multiLevelType w:val="hybridMultilevel"/>
    <w:tmpl w:val="3284676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B07D8"/>
    <w:multiLevelType w:val="hybridMultilevel"/>
    <w:tmpl w:val="141E1274"/>
    <w:lvl w:ilvl="0" w:tplc="4E440FA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A2CB1"/>
    <w:multiLevelType w:val="hybridMultilevel"/>
    <w:tmpl w:val="FADEE108"/>
    <w:lvl w:ilvl="0" w:tplc="A75CEA90">
      <w:start w:val="1"/>
      <w:numFmt w:val="decimal"/>
      <w:lvlText w:val="%1."/>
      <w:lvlJc w:val="center"/>
      <w:pPr>
        <w:tabs>
          <w:tab w:val="num" w:pos="1080"/>
        </w:tabs>
        <w:ind w:left="1080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22749"/>
    <w:multiLevelType w:val="hybridMultilevel"/>
    <w:tmpl w:val="9296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63AD4"/>
    <w:multiLevelType w:val="hybridMultilevel"/>
    <w:tmpl w:val="2ADC9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5E2B41"/>
    <w:multiLevelType w:val="hybridMultilevel"/>
    <w:tmpl w:val="42984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1D2621"/>
    <w:multiLevelType w:val="hybridMultilevel"/>
    <w:tmpl w:val="5D5CFB6E"/>
    <w:lvl w:ilvl="0" w:tplc="476211BA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F71CAB"/>
    <w:multiLevelType w:val="hybridMultilevel"/>
    <w:tmpl w:val="E0A6C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145"/>
    <w:rsid w:val="00072145"/>
    <w:rsid w:val="00092BF8"/>
    <w:rsid w:val="0024574B"/>
    <w:rsid w:val="00561396"/>
    <w:rsid w:val="005F35F8"/>
    <w:rsid w:val="006C5891"/>
    <w:rsid w:val="00754BFC"/>
    <w:rsid w:val="008D6015"/>
    <w:rsid w:val="00C30D5B"/>
    <w:rsid w:val="00D1166F"/>
    <w:rsid w:val="00E60E79"/>
    <w:rsid w:val="00E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D1B2"/>
  <w15:docId w15:val="{0E3C54CB-CB14-47FB-8F7A-F9FC322D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14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2145"/>
    <w:pPr>
      <w:keepNext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72145"/>
    <w:pPr>
      <w:keepNext/>
      <w:shd w:val="clear" w:color="auto" w:fill="FFFFFF"/>
      <w:jc w:val="center"/>
      <w:outlineLvl w:val="2"/>
    </w:pPr>
    <w:rPr>
      <w:rFonts w:ascii="Times New Roman" w:hAnsi="Times New Roman" w:cs="Times New Roman"/>
      <w:b/>
      <w:spacing w:val="-2"/>
      <w:sz w:val="28"/>
      <w:szCs w:val="28"/>
    </w:rPr>
  </w:style>
  <w:style w:type="paragraph" w:styleId="4">
    <w:name w:val="heading 4"/>
    <w:basedOn w:val="a"/>
    <w:next w:val="a"/>
    <w:link w:val="40"/>
    <w:qFormat/>
    <w:rsid w:val="00072145"/>
    <w:pPr>
      <w:keepNext/>
      <w:shd w:val="clear" w:color="auto" w:fill="FFFFFF"/>
      <w:jc w:val="center"/>
      <w:outlineLvl w:val="3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072145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072145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1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2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2145"/>
    <w:rPr>
      <w:rFonts w:ascii="Times New Roman" w:eastAsia="Times New Roman" w:hAnsi="Times New Roman" w:cs="Times New Roman"/>
      <w:b/>
      <w:spacing w:val="-2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72145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72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2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14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72145"/>
    <w:rPr>
      <w:rFonts w:ascii="Arial" w:eastAsia="Times New Roman" w:hAnsi="Arial" w:cs="Times New Roman"/>
      <w:sz w:val="20"/>
      <w:szCs w:val="20"/>
    </w:rPr>
  </w:style>
  <w:style w:type="paragraph" w:styleId="a5">
    <w:name w:val="footer"/>
    <w:basedOn w:val="a"/>
    <w:link w:val="a6"/>
    <w:rsid w:val="000721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214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072145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22">
    <w:name w:val="Основной текст 2 Знак"/>
    <w:basedOn w:val="a0"/>
    <w:link w:val="21"/>
    <w:rsid w:val="00072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0721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721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72145"/>
    <w:pPr>
      <w:spacing w:after="120"/>
    </w:pPr>
  </w:style>
  <w:style w:type="character" w:customStyle="1" w:styleId="aa">
    <w:name w:val="Основной текст Знак"/>
    <w:basedOn w:val="a0"/>
    <w:link w:val="a9"/>
    <w:rsid w:val="0007214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072145"/>
  </w:style>
  <w:style w:type="paragraph" w:styleId="31">
    <w:name w:val="Body Text Indent 3"/>
    <w:basedOn w:val="a"/>
    <w:link w:val="32"/>
    <w:rsid w:val="000721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214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72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07214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footnote text"/>
    <w:basedOn w:val="a"/>
    <w:link w:val="ae"/>
    <w:uiPriority w:val="99"/>
    <w:rsid w:val="00072145"/>
    <w:rPr>
      <w:rFonts w:cs="Times New Roman"/>
    </w:rPr>
  </w:style>
  <w:style w:type="character" w:customStyle="1" w:styleId="ae">
    <w:name w:val="Текст сноски Знак"/>
    <w:basedOn w:val="a0"/>
    <w:link w:val="ad"/>
    <w:uiPriority w:val="99"/>
    <w:rsid w:val="00072145"/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uiPriority w:val="99"/>
    <w:rsid w:val="00072145"/>
    <w:rPr>
      <w:vertAlign w:val="superscript"/>
    </w:rPr>
  </w:style>
  <w:style w:type="paragraph" w:customStyle="1" w:styleId="11">
    <w:name w:val="Обычный1"/>
    <w:rsid w:val="00072145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33">
    <w:name w:val="Body Text 3"/>
    <w:basedOn w:val="a"/>
    <w:link w:val="34"/>
    <w:rsid w:val="00072145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72145"/>
    <w:rPr>
      <w:rFonts w:ascii="Arial" w:eastAsia="Times New Roman" w:hAnsi="Arial" w:cs="Times New Roman"/>
      <w:sz w:val="16"/>
      <w:szCs w:val="16"/>
    </w:rPr>
  </w:style>
  <w:style w:type="character" w:styleId="af0">
    <w:name w:val="FollowedHyperlink"/>
    <w:rsid w:val="000721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32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2024-06-18T12:11:00Z</cp:lastPrinted>
  <dcterms:created xsi:type="dcterms:W3CDTF">2024-06-15T11:54:00Z</dcterms:created>
  <dcterms:modified xsi:type="dcterms:W3CDTF">2024-06-26T10:17:00Z</dcterms:modified>
</cp:coreProperties>
</file>